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386" w:rsidRPr="00CB06A4" w:rsidRDefault="00FF6FE4" w:rsidP="00605386">
      <w:pPr>
        <w:pStyle w:val="Title1"/>
      </w:pPr>
      <w:r>
        <w:t xml:space="preserve">Lektionen </w:t>
      </w:r>
      <w:r w:rsidR="00CD5BE1">
        <w:t>51</w:t>
      </w:r>
      <w:r w:rsidR="00A62EF2">
        <w:t>-</w:t>
      </w:r>
      <w:r w:rsidR="00CD5BE1">
        <w:t>55</w:t>
      </w:r>
    </w:p>
    <w:p w:rsidR="00605386" w:rsidRPr="00CB06A4" w:rsidRDefault="00605386" w:rsidP="00605386">
      <w:pPr>
        <w:pStyle w:val="Subtitle1"/>
      </w:pPr>
      <w:r w:rsidRPr="00CB06A4">
        <w:t>für Deutschunterricht mit Flüchtlingen</w:t>
      </w:r>
    </w:p>
    <w:p w:rsidR="000B3EA2" w:rsidRPr="00CB06A4" w:rsidRDefault="000B3EA2" w:rsidP="000B3EA2">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605386" w:rsidRDefault="00C36DA6" w:rsidP="00605386">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 xml:space="preserve">Test-Version - </w:t>
      </w:r>
      <w:r w:rsidR="002E13FE" w:rsidRPr="00F0790F">
        <w:rPr>
          <w:rFonts w:asciiTheme="minorHAnsi" w:hAnsiTheme="minorHAnsi"/>
          <w:b/>
          <w:i/>
          <w:color w:val="F79646" w:themeColor="accent6"/>
          <w:sz w:val="28"/>
          <w:szCs w:val="28"/>
        </w:rPr>
        <w:t>1</w:t>
      </w:r>
      <w:r w:rsidR="00F0790F" w:rsidRPr="00F0790F">
        <w:rPr>
          <w:rFonts w:asciiTheme="minorHAnsi" w:hAnsiTheme="minorHAnsi"/>
          <w:b/>
          <w:i/>
          <w:color w:val="F79646" w:themeColor="accent6"/>
          <w:sz w:val="28"/>
          <w:szCs w:val="28"/>
        </w:rPr>
        <w:t>8</w:t>
      </w:r>
      <w:r w:rsidR="00A265AA" w:rsidRPr="00F0790F">
        <w:rPr>
          <w:rFonts w:asciiTheme="minorHAnsi" w:hAnsiTheme="minorHAnsi"/>
          <w:b/>
          <w:i/>
          <w:color w:val="F79646" w:themeColor="accent6"/>
          <w:sz w:val="28"/>
          <w:szCs w:val="28"/>
        </w:rPr>
        <w:t xml:space="preserve">. </w:t>
      </w:r>
      <w:r w:rsidR="005C254B" w:rsidRPr="00F0790F">
        <w:rPr>
          <w:rFonts w:asciiTheme="minorHAnsi" w:hAnsiTheme="minorHAnsi"/>
          <w:b/>
          <w:i/>
          <w:color w:val="F79646" w:themeColor="accent6"/>
          <w:sz w:val="28"/>
          <w:szCs w:val="28"/>
        </w:rPr>
        <w:t xml:space="preserve">Juni </w:t>
      </w:r>
      <w:r w:rsidR="00605386" w:rsidRPr="00F0790F">
        <w:rPr>
          <w:rFonts w:asciiTheme="minorHAnsi" w:hAnsiTheme="minorHAnsi"/>
          <w:b/>
          <w:i/>
          <w:color w:val="F79646" w:themeColor="accent6"/>
          <w:sz w:val="28"/>
          <w:szCs w:val="28"/>
        </w:rPr>
        <w:t>2018</w:t>
      </w:r>
      <w:r>
        <w:rPr>
          <w:rFonts w:asciiTheme="minorHAnsi" w:hAnsiTheme="minorHAnsi"/>
          <w:b/>
          <w:i/>
          <w:color w:val="F79646" w:themeColor="accent6"/>
          <w:sz w:val="28"/>
          <w:szCs w:val="28"/>
        </w:rPr>
        <w:t xml:space="preserve"> </w:t>
      </w:r>
    </w:p>
    <w:p w:rsidR="008C69E6" w:rsidRPr="009A011D" w:rsidRDefault="008C69E6" w:rsidP="008C69E6">
      <w:pPr>
        <w:pStyle w:val="LO-normal"/>
        <w:jc w:val="center"/>
        <w:rPr>
          <w:rFonts w:asciiTheme="minorHAnsi" w:hAnsiTheme="minorHAnsi"/>
          <w:color w:val="auto"/>
          <w:sz w:val="28"/>
          <w:szCs w:val="28"/>
        </w:rPr>
      </w:pPr>
      <w:r>
        <w:rPr>
          <w:rFonts w:asciiTheme="minorHAnsi" w:hAnsiTheme="minorHAnsi"/>
          <w:color w:val="auto"/>
          <w:sz w:val="28"/>
          <w:szCs w:val="28"/>
        </w:rPr>
        <w:t xml:space="preserve">Korrekturen und Verbesserungsvorschläge sind herzlich willkommen. Bitte an </w:t>
      </w:r>
      <w:r w:rsidRPr="009A011D">
        <w:rPr>
          <w:rFonts w:asciiTheme="minorHAnsi" w:hAnsiTheme="minorHAnsi"/>
          <w:color w:val="auto"/>
          <w:sz w:val="28"/>
          <w:szCs w:val="28"/>
        </w:rPr>
        <w:t>kathrin_pope@wycliffe.ch</w:t>
      </w:r>
      <w:r>
        <w:rPr>
          <w:rFonts w:asciiTheme="minorHAnsi" w:hAnsiTheme="minorHAnsi"/>
          <w:color w:val="auto"/>
          <w:sz w:val="28"/>
          <w:szCs w:val="28"/>
        </w:rPr>
        <w:t xml:space="preserve"> senden.</w:t>
      </w:r>
    </w:p>
    <w:p w:rsidR="008C69E6" w:rsidRDefault="008C69E6" w:rsidP="00605386">
      <w:pPr>
        <w:pStyle w:val="LO-normal"/>
        <w:jc w:val="center"/>
        <w:rPr>
          <w:rFonts w:asciiTheme="minorHAnsi" w:hAnsiTheme="minorHAnsi"/>
          <w:b/>
          <w:i/>
          <w:color w:val="F79646" w:themeColor="accent6"/>
          <w:sz w:val="28"/>
          <w:szCs w:val="28"/>
        </w:rPr>
      </w:pPr>
    </w:p>
    <w:p w:rsidR="00D74D8F" w:rsidRDefault="00D74D8F" w:rsidP="00605386">
      <w:pPr>
        <w:pStyle w:val="LO-normal"/>
        <w:jc w:val="center"/>
        <w:rPr>
          <w:rFonts w:asciiTheme="minorHAnsi" w:hAnsiTheme="minorHAnsi"/>
          <w:b/>
          <w:i/>
          <w:color w:val="F79646" w:themeColor="accent6"/>
          <w:sz w:val="28"/>
          <w:szCs w:val="28"/>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wycliff.de/fluechtlinge.</w:t>
      </w:r>
    </w:p>
    <w:p w:rsidR="000B3EA2" w:rsidRPr="00CB06A4" w:rsidRDefault="000B3EA2" w:rsidP="000B3EA2">
      <w:pPr>
        <w:pStyle w:val="Bulletpoints"/>
        <w:numPr>
          <w:ilvl w:val="0"/>
          <w:numId w:val="12"/>
        </w:numPr>
        <w:ind w:hanging="360"/>
      </w:pPr>
      <w:r w:rsidRPr="00CB06A4">
        <w:t xml:space="preserve">Die </w:t>
      </w:r>
      <w:r w:rsidRPr="00CB06A4">
        <w:rPr>
          <w:u w:val="single"/>
        </w:rPr>
        <w:t>Bilder</w:t>
      </w:r>
      <w:r>
        <w:rPr>
          <w:u w:val="single"/>
        </w:rPr>
        <w:t xml:space="preserve">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Pr="00CB06A4">
        <w:t xml:space="preserve">Die Bilder wurden von </w:t>
      </w:r>
      <w:r>
        <w:t xml:space="preserve">Ursula Thomi (Wycliffe Schweiz) </w:t>
      </w:r>
      <w:r w:rsidRPr="00CB06A4">
        <w:t>zusammengestellt, zum Teil angepasst oder auch selber gezeichnet. Wo die Quelle im Bild angegeben ist, darf diese nicht entfernt werden. Sämtliche Bilder sind frei verfügbar zum Ausdrucken und Vervielfältigen für den persönlichen Unterricht, dürfen aber nicht für kommerzielle Zwecke genutzt werden.</w:t>
      </w:r>
    </w:p>
    <w:p w:rsidR="00605386" w:rsidRPr="000B3EA2" w:rsidRDefault="00605386" w:rsidP="00605386">
      <w:pPr>
        <w:pStyle w:val="Bulletpoints"/>
        <w:numPr>
          <w:ilvl w:val="0"/>
          <w:numId w:val="12"/>
        </w:numPr>
        <w:ind w:hanging="360"/>
      </w:pPr>
      <w:r w:rsidRPr="000B3EA2">
        <w:t xml:space="preserve">Siehe auch die weiteren Hinweise </w:t>
      </w:r>
      <w:hyperlink r:id="rId8"/>
      <w:r w:rsidR="00A265AA" w:rsidRPr="000B3EA2">
        <w:t>vor den Lektionen 1, 16, 21, 26, 31</w:t>
      </w:r>
      <w:r w:rsidR="000B3EA2" w:rsidRPr="000B3EA2">
        <w:t>,</w:t>
      </w:r>
      <w:r w:rsidR="00A265AA" w:rsidRPr="000B3EA2">
        <w:t xml:space="preserve"> 36</w:t>
      </w:r>
      <w:r w:rsidR="000B3EA2" w:rsidRPr="000B3EA2">
        <w:t>, 41 und 46</w:t>
      </w:r>
      <w:r w:rsidR="00A265AA" w:rsidRPr="000B3EA2">
        <w:t>.</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7C4F5B">
        <w:t xml:space="preserve"> </w:t>
      </w:r>
    </w:p>
    <w:p w:rsidR="00C75D3F" w:rsidRDefault="00C75D3F" w:rsidP="00623399">
      <w:pPr>
        <w:rPr>
          <w:lang w:val="de-DE"/>
        </w:rPr>
      </w:pPr>
    </w:p>
    <w:p w:rsidR="00555B6C" w:rsidRDefault="00555B6C" w:rsidP="00623399">
      <w:pPr>
        <w:rPr>
          <w:b/>
          <w:lang w:val="de-DE"/>
        </w:rPr>
      </w:pPr>
      <w:r>
        <w:rPr>
          <w:b/>
          <w:lang w:val="de-DE"/>
        </w:rPr>
        <w:t xml:space="preserve">Mehrzahl </w:t>
      </w:r>
      <w:r w:rsidR="00103C6D" w:rsidRPr="00103C6D">
        <w:rPr>
          <w:b/>
          <w:lang w:val="de-DE"/>
        </w:rPr>
        <w:t>von Nomen</w:t>
      </w:r>
    </w:p>
    <w:p w:rsidR="00103C6D" w:rsidRDefault="00555B6C" w:rsidP="00555B6C">
      <w:pPr>
        <w:rPr>
          <w:lang w:val="de-DE"/>
        </w:rPr>
      </w:pPr>
      <w:r>
        <w:rPr>
          <w:lang w:val="de-DE"/>
        </w:rPr>
        <w:t>Wir haben in all den bisherigen Lektionen nie systematisch Mehrzahlformen von Nomen geübt. In manchen Lektionen hat es sich angeboten, die Mehrzahlformen mit einzuführen. Zum Beispiel bei den Verwandtschaftsbegriffen redet man natürlicherweise von Brüdern und Kindern, nicht nur von Bruder und Kind.</w:t>
      </w:r>
    </w:p>
    <w:p w:rsidR="00555B6C" w:rsidRDefault="00555B6C" w:rsidP="00555B6C">
      <w:pPr>
        <w:rPr>
          <w:lang w:val="de-DE"/>
        </w:rPr>
      </w:pPr>
      <w:r>
        <w:rPr>
          <w:lang w:val="de-DE"/>
        </w:rPr>
        <w:t>Wenn in einer Lerngruppe das Bedürfnis aufkommt, die Mehrzahlformen etwas systematischer anzuschauen, gibt es verschiedene Möglichkeiten, diese einzuüben. Wie bei allen anderen Dingen, die neu sind, gehen wir von einer Versteh- bzw. Reaktionsübung aus, die Sprechübung zum selben Thema kommt später, nicht am gleichen Tag. Hier zwei Vorschläge:</w:t>
      </w:r>
    </w:p>
    <w:p w:rsidR="00555B6C" w:rsidRDefault="00555B6C" w:rsidP="00555B6C">
      <w:pPr>
        <w:rPr>
          <w:lang w:val="de-DE"/>
        </w:rPr>
      </w:pPr>
      <w:r>
        <w:rPr>
          <w:lang w:val="de-DE"/>
        </w:rPr>
        <w:t xml:space="preserve">Nehmen wir an, wir möchten die Mehrzahlformen von Körperteilen lernen. Jeder Lernende hat also den Bilderbogen vor sich, z.B. den Bogen aus Lektion 5. Der Sprachpate sagt der Reihe nach die Einzahl- und die Mehrzahlform: </w:t>
      </w:r>
      <w:r w:rsidRPr="00555B6C">
        <w:rPr>
          <w:i/>
          <w:lang w:val="de-DE"/>
        </w:rPr>
        <w:t>das Auge, die Augen, d</w:t>
      </w:r>
      <w:r w:rsidR="005F77DB">
        <w:rPr>
          <w:i/>
          <w:lang w:val="de-DE"/>
        </w:rPr>
        <w:t>as Ohr</w:t>
      </w:r>
      <w:r w:rsidRPr="00555B6C">
        <w:rPr>
          <w:i/>
          <w:lang w:val="de-DE"/>
        </w:rPr>
        <w:t xml:space="preserve">, die </w:t>
      </w:r>
      <w:r w:rsidR="005F77DB">
        <w:rPr>
          <w:i/>
          <w:lang w:val="de-DE"/>
        </w:rPr>
        <w:t>Ohren</w:t>
      </w:r>
      <w:r w:rsidRPr="00555B6C">
        <w:rPr>
          <w:i/>
          <w:lang w:val="de-DE"/>
        </w:rPr>
        <w:t>,</w:t>
      </w:r>
      <w:r>
        <w:rPr>
          <w:lang w:val="de-DE"/>
        </w:rPr>
        <w:t xml:space="preserve"> usw. Diese Liste nehmen wir auf, damit die Lernenden sie sich zu Hause mehrmals anhören können. Danach nennt der Sprachpate durcheinander Körperteile, mal in der Einzahl, mal in der Mehrzahl. </w:t>
      </w:r>
      <w:r w:rsidRPr="00555B6C">
        <w:rPr>
          <w:i/>
          <w:lang w:val="de-DE"/>
        </w:rPr>
        <w:t>Der Kopf, die Ohren, die Fü</w:t>
      </w:r>
      <w:r w:rsidR="00CF4A3F">
        <w:rPr>
          <w:i/>
          <w:lang w:val="de-DE"/>
        </w:rPr>
        <w:t>ß</w:t>
      </w:r>
      <w:r w:rsidRPr="00555B6C">
        <w:rPr>
          <w:i/>
          <w:lang w:val="de-DE"/>
        </w:rPr>
        <w:t>e, das Auge, die Knie, die Arme, die Beine</w:t>
      </w:r>
      <w:r w:rsidRPr="002E13FE">
        <w:rPr>
          <w:i/>
          <w:lang w:val="de-DE"/>
        </w:rPr>
        <w:t>, die Hand</w:t>
      </w:r>
      <w:r>
        <w:rPr>
          <w:lang w:val="de-DE"/>
        </w:rPr>
        <w:t xml:space="preserve">, usw. Die Lernenden reagieren, in dem sie jeweils einen (für Einzahl) oder </w:t>
      </w:r>
      <w:r w:rsidR="005F77DB">
        <w:rPr>
          <w:lang w:val="de-DE"/>
        </w:rPr>
        <w:t xml:space="preserve">mehrere </w:t>
      </w:r>
      <w:r>
        <w:rPr>
          <w:lang w:val="de-DE"/>
        </w:rPr>
        <w:t>Finger (für Mehrzahl) auf das entsprechende Bild legen.</w:t>
      </w:r>
      <w:r w:rsidR="00774CAC">
        <w:rPr>
          <w:lang w:val="de-DE"/>
        </w:rPr>
        <w:t xml:space="preserve"> – In einer späteren Phase </w:t>
      </w:r>
      <w:r w:rsidR="005F77DB">
        <w:rPr>
          <w:lang w:val="de-DE"/>
        </w:rPr>
        <w:t xml:space="preserve">(nicht am gleichen Tag) </w:t>
      </w:r>
      <w:r w:rsidR="00774CAC">
        <w:rPr>
          <w:lang w:val="de-DE"/>
        </w:rPr>
        <w:t xml:space="preserve">legt der Sprachpate einen bzw. </w:t>
      </w:r>
      <w:r w:rsidR="005F77DB">
        <w:rPr>
          <w:lang w:val="de-DE"/>
        </w:rPr>
        <w:t xml:space="preserve">mehrere </w:t>
      </w:r>
      <w:r w:rsidR="00774CAC">
        <w:rPr>
          <w:lang w:val="de-DE"/>
        </w:rPr>
        <w:t>Finger auf die Bilder und die Lernenden nennen die korrekte Form.</w:t>
      </w:r>
      <w:r w:rsidR="005F77DB">
        <w:rPr>
          <w:lang w:val="de-DE"/>
        </w:rPr>
        <w:t xml:space="preserve"> – Wir möchten hier noch erwähnen, dass manche Nomen im Alltag sehr oft in der Mehrzahl vorkommen (wie z.B. </w:t>
      </w:r>
      <w:r w:rsidR="005F77DB" w:rsidRPr="005F77DB">
        <w:rPr>
          <w:i/>
          <w:lang w:val="de-DE"/>
        </w:rPr>
        <w:t>Arm, Auge, Bein</w:t>
      </w:r>
      <w:r w:rsidR="005F77DB">
        <w:rPr>
          <w:lang w:val="de-DE"/>
        </w:rPr>
        <w:t xml:space="preserve"> usw.), andere (wie z.B. </w:t>
      </w:r>
      <w:r w:rsidR="005F77DB" w:rsidRPr="005F77DB">
        <w:rPr>
          <w:i/>
          <w:lang w:val="de-DE"/>
        </w:rPr>
        <w:t>Kopf</w:t>
      </w:r>
      <w:r w:rsidR="005F77DB">
        <w:rPr>
          <w:lang w:val="de-DE"/>
        </w:rPr>
        <w:t>) fast nie. Es macht also viel mehr Sinn, die Mehrzahlform von Nomen zu lehren, die in der Mehrzahl auch wirklich oft vorkommen. Es bedeutet natürlich, dass wir nicht wahllos ganze Bilderbogen durchnehmen, sondern eben eine sinnvolle Auswahl treffen.</w:t>
      </w:r>
    </w:p>
    <w:p w:rsidR="005F77DB" w:rsidRDefault="005F77DB" w:rsidP="00555B6C">
      <w:pPr>
        <w:rPr>
          <w:lang w:val="de-DE"/>
        </w:rPr>
      </w:pPr>
    </w:p>
    <w:p w:rsidR="005F77DB" w:rsidRDefault="005F77DB" w:rsidP="00555B6C">
      <w:pPr>
        <w:rPr>
          <w:lang w:val="de-DE"/>
        </w:rPr>
      </w:pPr>
    </w:p>
    <w:p w:rsidR="005F77DB" w:rsidRDefault="005F77DB" w:rsidP="00555B6C">
      <w:pPr>
        <w:rPr>
          <w:lang w:val="de-DE"/>
        </w:rPr>
      </w:pPr>
    </w:p>
    <w:p w:rsidR="00555B6C" w:rsidRDefault="00555B6C" w:rsidP="00555B6C">
      <w:pPr>
        <w:rPr>
          <w:lang w:val="de-DE"/>
        </w:rPr>
      </w:pPr>
      <w:r>
        <w:rPr>
          <w:lang w:val="de-DE"/>
        </w:rPr>
        <w:t>Der zweite Vorschlag</w:t>
      </w:r>
      <w:r w:rsidR="00774CAC">
        <w:rPr>
          <w:lang w:val="de-DE"/>
        </w:rPr>
        <w:t>, eine Sprechübung</w:t>
      </w:r>
      <w:r>
        <w:rPr>
          <w:lang w:val="de-DE"/>
        </w:rPr>
        <w:t xml:space="preserve">: </w:t>
      </w:r>
      <w:r w:rsidR="00774CAC">
        <w:rPr>
          <w:lang w:val="de-DE"/>
        </w:rPr>
        <w:t>Der Sprachpate wählt eine Anzahl Nomen aus, von denen die Mehrzahlform gelernt werden soll. Er stellt die entsprechenden Bilder zusammen, alle doppelt (ohne Wörter auf der Rückseite). Die Bilder werden verdeckt auf dem Tisch ausgelegt. Nun spielen wir Memory. Reihum decken die Lernenden jeweils zwei Bilder auf. Sie benennen jeweils den Gegenstand, den sie aufgedeckt haben. Wenn es zwei gleiche sind, wird die Mehrzahlform genannt, und der Lernende kann das Bildpaar behalten. Wir spielen, bis keine Bilder mehr auf dem Tisch liegen.</w:t>
      </w:r>
    </w:p>
    <w:p w:rsidR="00103C6D" w:rsidRDefault="005F77DB" w:rsidP="00623399">
      <w:pPr>
        <w:rPr>
          <w:lang w:val="de-DE"/>
        </w:rPr>
      </w:pPr>
      <w:r>
        <w:rPr>
          <w:lang w:val="de-DE"/>
        </w:rPr>
        <w:t xml:space="preserve">Eine weitere Anmerkung zu den Mehrzahlformen: In manchen Sprachen (z.B. Arabisch) gibt es nicht nur Einzahl und Mehrzahl, sondern auch den Dual. Das heisst, die Nomen haben drei verschiedene Formen, für „eins“, für „zwei“ und für „mehr als zwei“. Für den Deutschunterricht ist dies zwar nicht relevant, aber es kann passieren, dass Lernende annehmen, wir hätten auch einen Dual. Wenn wir die erste Übung immer mit zwei Fingern machen, denken sie vielleicht, dass wir ihnen die Dual-Form beigebracht haben – und warten noch auf die Mehrzahl. Es lohnt sich in solchen Fällen, deutlich zu machen, dass dieselbe Form gilt, ob es </w:t>
      </w:r>
      <w:r w:rsidR="00580BC4">
        <w:rPr>
          <w:lang w:val="de-DE"/>
        </w:rPr>
        <w:t xml:space="preserve">sich </w:t>
      </w:r>
      <w:r>
        <w:rPr>
          <w:lang w:val="de-DE"/>
        </w:rPr>
        <w:t xml:space="preserve">nun </w:t>
      </w:r>
      <w:r w:rsidR="00580BC4">
        <w:rPr>
          <w:lang w:val="de-DE"/>
        </w:rPr>
        <w:t xml:space="preserve">um </w:t>
      </w:r>
      <w:r>
        <w:rPr>
          <w:lang w:val="de-DE"/>
        </w:rPr>
        <w:t xml:space="preserve">zwei, drei, vier oder noch mehr Augen, Kühe, Gabeln </w:t>
      </w:r>
      <w:r w:rsidR="00580BC4">
        <w:rPr>
          <w:lang w:val="de-DE"/>
        </w:rPr>
        <w:t>usw. handelt</w:t>
      </w:r>
      <w:r>
        <w:rPr>
          <w:lang w:val="de-DE"/>
        </w:rPr>
        <w:t xml:space="preserve">. </w:t>
      </w:r>
    </w:p>
    <w:p w:rsidR="00580BC4" w:rsidRDefault="00580BC4" w:rsidP="00623399">
      <w:pPr>
        <w:rPr>
          <w:b/>
          <w:lang w:val="de-DE"/>
        </w:rPr>
      </w:pPr>
    </w:p>
    <w:p w:rsidR="00774CAC" w:rsidRDefault="00774CAC" w:rsidP="00623399">
      <w:pPr>
        <w:rPr>
          <w:lang w:val="de-DE"/>
        </w:rPr>
      </w:pPr>
      <w:r>
        <w:rPr>
          <w:b/>
          <w:lang w:val="de-DE"/>
        </w:rPr>
        <w:t xml:space="preserve">Lesen und Schreiben. </w:t>
      </w:r>
      <w:r>
        <w:rPr>
          <w:lang w:val="de-DE"/>
        </w:rPr>
        <w:t xml:space="preserve">Siehe auch den Hinweis zu Lesen vor Lektion 51. </w:t>
      </w:r>
    </w:p>
    <w:p w:rsidR="00774CAC" w:rsidRDefault="00774CAC" w:rsidP="00623399">
      <w:pPr>
        <w:rPr>
          <w:lang w:val="de-DE"/>
        </w:rPr>
      </w:pPr>
      <w:r>
        <w:rPr>
          <w:lang w:val="de-DE"/>
        </w:rPr>
        <w:t>Wenn die Lernenden den Wunsch haben, zu schreiben, und falls sie mit der lateinischen Schrift vertraut sind, können wir jetzt mit einfachen, vorbereiteten Diktaten anfangen. Der Sprachpate gibt ihnen eine Wortliste mit nach Hause, eine Liste, die bereits für Leseübungen verwendet worden ist. Einige Tage später diktiert er diese Wörter.  – Es geht hier noch nicht darum, Briefe oder Aufsätze zu schreiben, sondern die Rechtschreibung von häufig vorkommenden und den Lernenden wohl bekannten Wörtern einzuüben.</w:t>
      </w:r>
    </w:p>
    <w:p w:rsidR="00774CAC" w:rsidRDefault="00774CAC" w:rsidP="00623399">
      <w:pPr>
        <w:rPr>
          <w:lang w:val="de-DE"/>
        </w:rPr>
      </w:pPr>
      <w:r>
        <w:rPr>
          <w:lang w:val="de-DE"/>
        </w:rPr>
        <w:t xml:space="preserve">Was die Lernenden angeht, die mit der lateinischen Schrift nicht vertraut sind, oder Lernende, die auch in ihrer Muttersprache nicht </w:t>
      </w:r>
      <w:r w:rsidR="00580BC4">
        <w:rPr>
          <w:lang w:val="de-DE"/>
        </w:rPr>
        <w:t xml:space="preserve">oder nur mit </w:t>
      </w:r>
      <w:r w:rsidR="00580BC4" w:rsidRPr="00580BC4">
        <w:rPr>
          <w:lang w:val="de-DE"/>
        </w:rPr>
        <w:t>gro</w:t>
      </w:r>
      <w:r w:rsidR="00580BC4" w:rsidRPr="00580BC4">
        <w:rPr>
          <w:lang w:val="de-CH"/>
        </w:rPr>
        <w:t>ß</w:t>
      </w:r>
      <w:r w:rsidR="00580BC4">
        <w:rPr>
          <w:lang w:val="de-DE"/>
        </w:rPr>
        <w:t xml:space="preserve">er Mühe </w:t>
      </w:r>
      <w:r>
        <w:rPr>
          <w:lang w:val="de-DE"/>
        </w:rPr>
        <w:t xml:space="preserve">lesen und schreiben können, verweisen wir nochmals auf die Hinweise unter dem folgenden Link: </w:t>
      </w:r>
    </w:p>
    <w:p w:rsidR="00774CAC" w:rsidRDefault="003A23F8" w:rsidP="00623399">
      <w:pPr>
        <w:rPr>
          <w:lang w:val="de-DE"/>
        </w:rPr>
      </w:pPr>
      <w:hyperlink r:id="rId9" w:history="1">
        <w:r w:rsidR="00774CAC" w:rsidRPr="00B34459">
          <w:rPr>
            <w:rStyle w:val="Hyperlink"/>
            <w:lang w:val="de-CH"/>
          </w:rPr>
          <w:t>https://de.wycliffe.ch/service/deutsch-fuer-fluechtlinge/haeufige-fragen/lesen-und-schreiben/</w:t>
        </w:r>
      </w:hyperlink>
      <w:r w:rsidR="00774CAC">
        <w:rPr>
          <w:lang w:val="de-CH"/>
        </w:rPr>
        <w:t>.</w:t>
      </w:r>
    </w:p>
    <w:p w:rsidR="00774CAC" w:rsidRDefault="00774CAC" w:rsidP="00623399">
      <w:pPr>
        <w:rPr>
          <w:lang w:val="de-DE"/>
        </w:rPr>
      </w:pPr>
    </w:p>
    <w:p w:rsidR="008E6BBA" w:rsidRDefault="008E6BBA" w:rsidP="00623399">
      <w:pPr>
        <w:rPr>
          <w:lang w:val="de-DE"/>
        </w:rPr>
        <w:sectPr w:rsidR="008E6BBA" w:rsidSect="00BC7980">
          <w:headerReference w:type="default" r:id="rId10"/>
          <w:footerReference w:type="default" r:id="rId11"/>
          <w:pgSz w:w="11909" w:h="16834" w:code="9"/>
          <w:pgMar w:top="1134" w:right="1134" w:bottom="1134" w:left="1134" w:header="561" w:footer="561" w:gutter="0"/>
          <w:cols w:space="720"/>
        </w:sectPr>
      </w:pPr>
    </w:p>
    <w:p w:rsidR="00C525FC" w:rsidRDefault="00A62EF2" w:rsidP="00C75D3F">
      <w:pPr>
        <w:pStyle w:val="Abschnitt1"/>
      </w:pPr>
      <w:r w:rsidRPr="006C0D2F">
        <w:lastRenderedPageBreak/>
        <w:t xml:space="preserve">Lektion </w:t>
      </w:r>
      <w:r w:rsidR="00CD5BE1">
        <w:t>51</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65"/>
        <w:gridCol w:w="4585"/>
        <w:gridCol w:w="2707"/>
      </w:tblGrid>
      <w:tr w:rsidR="00407EFD" w:rsidRPr="00103C6D" w:rsidTr="00DC4E0F">
        <w:tc>
          <w:tcPr>
            <w:tcW w:w="2093" w:type="dxa"/>
          </w:tcPr>
          <w:p w:rsidR="00C525FC" w:rsidRPr="006C0D2F" w:rsidRDefault="00D96680" w:rsidP="00EC0D6C">
            <w:pPr>
              <w:pStyle w:val="ChartTitle"/>
            </w:pPr>
            <w:r w:rsidRPr="006C0D2F">
              <w:t>Übung</w:t>
            </w:r>
          </w:p>
        </w:tc>
        <w:tc>
          <w:tcPr>
            <w:tcW w:w="4961" w:type="dxa"/>
          </w:tcPr>
          <w:p w:rsidR="00C525FC" w:rsidRPr="006C0D2F" w:rsidRDefault="00E65722" w:rsidP="00EC0D6C">
            <w:pPr>
              <w:pStyle w:val="ChartTitle"/>
            </w:pPr>
            <w:r w:rsidRPr="006C0D2F">
              <w:t>Beschreibung</w:t>
            </w:r>
          </w:p>
        </w:tc>
        <w:tc>
          <w:tcPr>
            <w:tcW w:w="2803" w:type="dxa"/>
          </w:tcPr>
          <w:p w:rsidR="00C525FC" w:rsidRPr="006C0D2F" w:rsidRDefault="00D05AF8" w:rsidP="00EC0D6C">
            <w:pPr>
              <w:pStyle w:val="ChartTitle"/>
            </w:pPr>
            <w:r w:rsidRPr="006C0D2F">
              <w:t>Benötigtes Material</w:t>
            </w:r>
          </w:p>
        </w:tc>
      </w:tr>
      <w:tr w:rsidR="00407EFD" w:rsidRPr="00C36DA6" w:rsidTr="00DC4E0F">
        <w:tc>
          <w:tcPr>
            <w:tcW w:w="2093" w:type="dxa"/>
          </w:tcPr>
          <w:p w:rsidR="008E6BBA" w:rsidRPr="006C0D2F" w:rsidRDefault="008E6BBA" w:rsidP="006D3665">
            <w:pPr>
              <w:pStyle w:val="ChartTitle"/>
            </w:pPr>
            <w:r w:rsidRPr="006C0D2F">
              <w:t xml:space="preserve">Übung </w:t>
            </w:r>
            <w:r>
              <w:t>1</w:t>
            </w:r>
            <w:r w:rsidRPr="006C0D2F">
              <w:t xml:space="preserve">: </w:t>
            </w:r>
            <w:r w:rsidRPr="008E6BBA">
              <w:t>Schlafzimmer</w:t>
            </w:r>
            <w:r w:rsidR="00E4299A">
              <w:t>einrichtung</w:t>
            </w:r>
          </w:p>
          <w:p w:rsidR="008E6BBA" w:rsidRPr="006C0D2F" w:rsidRDefault="008E6BBA" w:rsidP="006D3665">
            <w:pPr>
              <w:pStyle w:val="ChartTitle"/>
            </w:pPr>
            <w:r w:rsidRPr="006C0D2F">
              <w:t>(</w:t>
            </w:r>
            <w:r>
              <w:t>Schnelles Dutzend</w:t>
            </w:r>
            <w:r w:rsidRPr="006C0D2F">
              <w:t>)</w:t>
            </w:r>
          </w:p>
        </w:tc>
        <w:tc>
          <w:tcPr>
            <w:tcW w:w="4961" w:type="dxa"/>
          </w:tcPr>
          <w:p w:rsidR="000D2746" w:rsidRPr="000D2746" w:rsidRDefault="000D2746" w:rsidP="000D2746">
            <w:pPr>
              <w:pStyle w:val="ChartNormal"/>
            </w:pPr>
            <w:r>
              <w:t>Nach den Regeln des Schnellen Dutzends führen wir die folgenden Begriffe ein:</w:t>
            </w:r>
          </w:p>
          <w:p w:rsidR="008E6BBA" w:rsidRDefault="000D2746" w:rsidP="003137EF">
            <w:pPr>
              <w:pStyle w:val="ChartNormal"/>
              <w:rPr>
                <w:b/>
                <w:i/>
                <w:lang w:eastAsia="de-CH"/>
              </w:rPr>
            </w:pPr>
            <w:r>
              <w:rPr>
                <w:b/>
                <w:i/>
                <w:lang w:eastAsia="de-CH"/>
              </w:rPr>
              <w:t xml:space="preserve">das </w:t>
            </w:r>
            <w:r w:rsidR="008E6BBA" w:rsidRPr="00C46FCE">
              <w:rPr>
                <w:b/>
                <w:i/>
                <w:lang w:eastAsia="de-CH"/>
              </w:rPr>
              <w:t xml:space="preserve">Bett, </w:t>
            </w:r>
            <w:r>
              <w:rPr>
                <w:b/>
                <w:i/>
                <w:lang w:eastAsia="de-CH"/>
              </w:rPr>
              <w:t xml:space="preserve">die </w:t>
            </w:r>
            <w:r w:rsidR="001E10A1">
              <w:rPr>
                <w:b/>
                <w:i/>
                <w:lang w:eastAsia="de-CH"/>
              </w:rPr>
              <w:t>Bett</w:t>
            </w:r>
            <w:r>
              <w:rPr>
                <w:b/>
                <w:i/>
                <w:lang w:eastAsia="de-CH"/>
              </w:rPr>
              <w:t xml:space="preserve">decke / das </w:t>
            </w:r>
            <w:r w:rsidR="008E6BBA" w:rsidRPr="00C46FCE">
              <w:rPr>
                <w:b/>
                <w:i/>
                <w:lang w:eastAsia="de-CH"/>
              </w:rPr>
              <w:t xml:space="preserve">Duvet, </w:t>
            </w:r>
            <w:r>
              <w:rPr>
                <w:b/>
                <w:i/>
                <w:lang w:eastAsia="de-CH"/>
              </w:rPr>
              <w:t xml:space="preserve">das </w:t>
            </w:r>
            <w:r w:rsidR="00CF4A3F">
              <w:rPr>
                <w:b/>
                <w:i/>
                <w:lang w:eastAsia="de-CH"/>
              </w:rPr>
              <w:t>(</w:t>
            </w:r>
            <w:r w:rsidR="008E6BBA" w:rsidRPr="00C46FCE">
              <w:rPr>
                <w:b/>
                <w:i/>
                <w:lang w:eastAsia="de-CH"/>
              </w:rPr>
              <w:t>Kopf</w:t>
            </w:r>
            <w:r w:rsidR="00CF4A3F">
              <w:rPr>
                <w:b/>
                <w:i/>
                <w:lang w:eastAsia="de-CH"/>
              </w:rPr>
              <w:t>)</w:t>
            </w:r>
            <w:r w:rsidR="008E6BBA" w:rsidRPr="00C46FCE">
              <w:rPr>
                <w:b/>
                <w:i/>
                <w:lang w:eastAsia="de-CH"/>
              </w:rPr>
              <w:t xml:space="preserve">kissen, </w:t>
            </w:r>
            <w:r>
              <w:rPr>
                <w:b/>
                <w:i/>
                <w:lang w:eastAsia="de-CH"/>
              </w:rPr>
              <w:t>der Kissenb</w:t>
            </w:r>
            <w:r w:rsidR="008E6BBA" w:rsidRPr="00C46FCE">
              <w:rPr>
                <w:b/>
                <w:i/>
                <w:lang w:eastAsia="de-CH"/>
              </w:rPr>
              <w:t>ezug</w:t>
            </w:r>
            <w:r>
              <w:rPr>
                <w:b/>
                <w:i/>
                <w:lang w:eastAsia="de-CH"/>
              </w:rPr>
              <w:t xml:space="preserve"> / der Kissenanzug</w:t>
            </w:r>
            <w:r w:rsidR="008E6BBA" w:rsidRPr="00C46FCE">
              <w:rPr>
                <w:b/>
                <w:i/>
                <w:lang w:eastAsia="de-CH"/>
              </w:rPr>
              <w:t xml:space="preserve">, </w:t>
            </w:r>
            <w:r>
              <w:rPr>
                <w:b/>
                <w:i/>
                <w:lang w:eastAsia="de-CH"/>
              </w:rPr>
              <w:t xml:space="preserve">das </w:t>
            </w:r>
            <w:r w:rsidR="008E6BBA" w:rsidRPr="00C46FCE">
              <w:rPr>
                <w:b/>
                <w:i/>
                <w:lang w:eastAsia="de-CH"/>
              </w:rPr>
              <w:t xml:space="preserve">Leintuch, </w:t>
            </w:r>
            <w:r>
              <w:rPr>
                <w:b/>
                <w:i/>
                <w:lang w:eastAsia="de-CH"/>
              </w:rPr>
              <w:t xml:space="preserve">die </w:t>
            </w:r>
            <w:r w:rsidR="008E6BBA" w:rsidRPr="00C46FCE">
              <w:rPr>
                <w:b/>
                <w:i/>
                <w:lang w:eastAsia="de-CH"/>
              </w:rPr>
              <w:t xml:space="preserve">Matratze, </w:t>
            </w:r>
            <w:r>
              <w:rPr>
                <w:b/>
                <w:i/>
                <w:lang w:eastAsia="de-CH"/>
              </w:rPr>
              <w:t xml:space="preserve">der </w:t>
            </w:r>
            <w:r w:rsidR="008A7143">
              <w:rPr>
                <w:b/>
                <w:i/>
                <w:lang w:eastAsia="de-CH"/>
              </w:rPr>
              <w:t>Teppich</w:t>
            </w:r>
            <w:r w:rsidR="008E6BBA" w:rsidRPr="00C46FCE">
              <w:rPr>
                <w:b/>
                <w:i/>
                <w:lang w:eastAsia="de-CH"/>
              </w:rPr>
              <w:t xml:space="preserve">, </w:t>
            </w:r>
            <w:r>
              <w:rPr>
                <w:b/>
                <w:i/>
                <w:lang w:eastAsia="de-CH"/>
              </w:rPr>
              <w:t xml:space="preserve">der </w:t>
            </w:r>
            <w:r w:rsidR="008E6BBA" w:rsidRPr="00C46FCE">
              <w:rPr>
                <w:b/>
                <w:i/>
                <w:lang w:eastAsia="de-CH"/>
              </w:rPr>
              <w:t>Kleiderbügel</w:t>
            </w:r>
            <w:r w:rsidR="003137EF">
              <w:rPr>
                <w:b/>
                <w:i/>
                <w:lang w:eastAsia="de-CH"/>
              </w:rPr>
              <w:t xml:space="preserve">, </w:t>
            </w:r>
            <w:r w:rsidR="008A7143">
              <w:rPr>
                <w:b/>
                <w:i/>
                <w:lang w:eastAsia="de-CH"/>
              </w:rPr>
              <w:t>der Wecker</w:t>
            </w:r>
            <w:r w:rsidR="003137EF">
              <w:rPr>
                <w:b/>
                <w:i/>
                <w:lang w:eastAsia="de-CH"/>
              </w:rPr>
              <w:t xml:space="preserve">, </w:t>
            </w:r>
            <w:r w:rsidR="008A7143">
              <w:rPr>
                <w:b/>
                <w:i/>
                <w:lang w:eastAsia="de-CH"/>
              </w:rPr>
              <w:t xml:space="preserve">der Schlafanzug / das Pyjama, </w:t>
            </w:r>
            <w:r w:rsidR="003137EF">
              <w:rPr>
                <w:b/>
                <w:i/>
                <w:lang w:eastAsia="de-CH"/>
              </w:rPr>
              <w:t xml:space="preserve">die </w:t>
            </w:r>
            <w:r w:rsidR="008A7143">
              <w:rPr>
                <w:b/>
                <w:i/>
                <w:lang w:eastAsia="de-CH"/>
              </w:rPr>
              <w:t xml:space="preserve">Waage, die </w:t>
            </w:r>
            <w:r w:rsidR="003137EF">
              <w:rPr>
                <w:b/>
                <w:i/>
                <w:lang w:eastAsia="de-CH"/>
              </w:rPr>
              <w:t>Heizung.</w:t>
            </w:r>
          </w:p>
          <w:p w:rsidR="00120F0E" w:rsidRPr="00120F0E" w:rsidRDefault="00120F0E" w:rsidP="003137EF">
            <w:pPr>
              <w:pStyle w:val="ChartNormal"/>
              <w:rPr>
                <w:lang w:eastAsia="de-CH"/>
              </w:rPr>
            </w:pPr>
            <w:r w:rsidRPr="00120F0E">
              <w:rPr>
                <w:lang w:eastAsia="de-CH"/>
              </w:rPr>
              <w:t>(Bett ist hier Wiederholung.)</w:t>
            </w:r>
          </w:p>
          <w:p w:rsidR="003137EF" w:rsidRPr="003137EF" w:rsidRDefault="003137EF" w:rsidP="003137EF">
            <w:pPr>
              <w:pStyle w:val="ChartNormal"/>
              <w:rPr>
                <w:lang w:val="de-CH"/>
              </w:rPr>
            </w:pPr>
            <w:r w:rsidRPr="003137EF">
              <w:rPr>
                <w:lang w:eastAsia="de-CH"/>
              </w:rPr>
              <w:t>Aufnehmen</w:t>
            </w:r>
            <w:r>
              <w:rPr>
                <w:lang w:eastAsia="de-CH"/>
              </w:rPr>
              <w:t>.</w:t>
            </w:r>
          </w:p>
        </w:tc>
        <w:tc>
          <w:tcPr>
            <w:tcW w:w="2803" w:type="dxa"/>
          </w:tcPr>
          <w:p w:rsidR="008E6BBA" w:rsidRDefault="000D2746" w:rsidP="00815A0A">
            <w:pPr>
              <w:pStyle w:val="ChartNormal"/>
              <w:rPr>
                <w:lang w:val="de-CH"/>
              </w:rPr>
            </w:pPr>
            <w:r>
              <w:rPr>
                <w:lang w:val="de-CH"/>
              </w:rPr>
              <w:t>Pro Person ein Bilderbogen.</w:t>
            </w:r>
          </w:p>
          <w:p w:rsidR="000D2746" w:rsidRPr="006C0D2F" w:rsidRDefault="00CB219C" w:rsidP="00CB219C">
            <w:pPr>
              <w:pStyle w:val="ChartNormal"/>
              <w:rPr>
                <w:lang w:val="de-CH"/>
              </w:rPr>
            </w:pPr>
            <w:r>
              <w:rPr>
                <w:lang w:val="de-CH"/>
              </w:rPr>
              <w:t>Je ein Leintuch, Bett- und Kissenbezug sowie ein Kleiderbügel (mit einer Bluse/Hemd)</w:t>
            </w:r>
            <w:r w:rsidR="000D2746">
              <w:rPr>
                <w:lang w:val="de-CH"/>
              </w:rPr>
              <w:t xml:space="preserve"> damit sicher allen klar ist, wovon wir reden.</w:t>
            </w:r>
          </w:p>
        </w:tc>
      </w:tr>
      <w:tr w:rsidR="00407EFD" w:rsidRPr="00C36DA6" w:rsidTr="00DC4E0F">
        <w:tc>
          <w:tcPr>
            <w:tcW w:w="2093" w:type="dxa"/>
          </w:tcPr>
          <w:p w:rsidR="008E6BBA" w:rsidRDefault="008E6BBA" w:rsidP="006D3665">
            <w:pPr>
              <w:pStyle w:val="ChartTitle"/>
            </w:pPr>
            <w:r>
              <w:t xml:space="preserve">Übung 2: </w:t>
            </w:r>
            <w:r w:rsidR="00407EFD">
              <w:t>Schlafzimmereinrichtung verbinden mit den Räumen in der Wohnung</w:t>
            </w:r>
          </w:p>
          <w:p w:rsidR="008E6BBA" w:rsidRPr="006C0D2F" w:rsidRDefault="008E6BBA" w:rsidP="006D3665">
            <w:pPr>
              <w:pStyle w:val="ChartTitle"/>
            </w:pPr>
            <w:r>
              <w:t>(Reaktionsübung)</w:t>
            </w:r>
          </w:p>
        </w:tc>
        <w:tc>
          <w:tcPr>
            <w:tcW w:w="4961" w:type="dxa"/>
          </w:tcPr>
          <w:p w:rsidR="00E11FF0" w:rsidRDefault="00407EFD" w:rsidP="008E6BBA">
            <w:pPr>
              <w:pStyle w:val="ChartNormal"/>
            </w:pPr>
            <w:r>
              <w:t xml:space="preserve">Der Sprachpate macht Aussagen wie: </w:t>
            </w:r>
            <w:r w:rsidRPr="00407EFD">
              <w:rPr>
                <w:i/>
              </w:rPr>
              <w:t>Ich lege das Kopfkissen in die Küche, ich lege die Matratze ins Büro, ich stelle den Nachttisch auf den Balkon</w:t>
            </w:r>
            <w:r>
              <w:t xml:space="preserve"> usw. Die Lernenden zeigen auf den richtigen Gegenstand auf dem Bilderbogen und den richtigen Raum auf dem Grundriss.</w:t>
            </w:r>
          </w:p>
          <w:p w:rsidR="008E6BBA" w:rsidRPr="00407EFD" w:rsidRDefault="00E11FF0" w:rsidP="008E6BBA">
            <w:pPr>
              <w:pStyle w:val="ChartNormal"/>
            </w:pPr>
            <w:r>
              <w:t>Teil dieser Übung aufnehmen.</w:t>
            </w:r>
            <w:r w:rsidR="008E6BBA" w:rsidRPr="000D2746">
              <w:rPr>
                <w:highlight w:val="yellow"/>
              </w:rPr>
              <w:t xml:space="preserve"> </w:t>
            </w:r>
          </w:p>
        </w:tc>
        <w:tc>
          <w:tcPr>
            <w:tcW w:w="2803" w:type="dxa"/>
          </w:tcPr>
          <w:p w:rsidR="008E6BBA" w:rsidRPr="006C0D2F" w:rsidRDefault="00407EFD" w:rsidP="00407EFD">
            <w:pPr>
              <w:pStyle w:val="ChartNormal"/>
              <w:rPr>
                <w:lang w:val="de-CH"/>
              </w:rPr>
            </w:pPr>
            <w:r>
              <w:rPr>
                <w:lang w:val="de-CH"/>
              </w:rPr>
              <w:t xml:space="preserve">Pro Person ein </w:t>
            </w:r>
            <w:r w:rsidR="000D2746">
              <w:rPr>
                <w:lang w:val="de-CH"/>
              </w:rPr>
              <w:t xml:space="preserve">Bilderbogen von Ü1, sowie </w:t>
            </w:r>
            <w:r>
              <w:rPr>
                <w:lang w:val="de-CH"/>
              </w:rPr>
              <w:t xml:space="preserve">ein Wohnungsgrundriss (L43) </w:t>
            </w:r>
          </w:p>
        </w:tc>
      </w:tr>
      <w:tr w:rsidR="00407EFD" w:rsidRPr="00C36DA6" w:rsidTr="00DC4E0F">
        <w:tc>
          <w:tcPr>
            <w:tcW w:w="2093" w:type="dxa"/>
          </w:tcPr>
          <w:p w:rsidR="008E6BBA" w:rsidRPr="008E6BBA" w:rsidRDefault="008E6BBA" w:rsidP="000D2746">
            <w:pPr>
              <w:pStyle w:val="ChartTitle"/>
            </w:pPr>
            <w:r w:rsidRPr="008E6BBA">
              <w:t xml:space="preserve">Übung 3: </w:t>
            </w:r>
            <w:r w:rsidR="000D2746">
              <w:t>Gegenwartsformen der u</w:t>
            </w:r>
            <w:r w:rsidRPr="008E6BBA">
              <w:t>nregelmä</w:t>
            </w:r>
            <w:r w:rsidR="00CF4A3F">
              <w:t>ß</w:t>
            </w:r>
            <w:r w:rsidRPr="008E6BBA">
              <w:t>ige</w:t>
            </w:r>
            <w:r w:rsidR="000D2746">
              <w:t>n</w:t>
            </w:r>
            <w:r w:rsidRPr="008E6BBA">
              <w:t xml:space="preserve"> Verben </w:t>
            </w:r>
            <w:r w:rsidRPr="00472D23">
              <w:rPr>
                <w:i/>
              </w:rPr>
              <w:t>ich fahre/er fährt, ich schlafe/er schläft</w:t>
            </w:r>
            <w:r w:rsidRPr="008E6BBA">
              <w:t xml:space="preserve"> (</w:t>
            </w:r>
            <w:r w:rsidRPr="00407EFD">
              <w:t>Reaktionsübung)</w:t>
            </w:r>
          </w:p>
        </w:tc>
        <w:tc>
          <w:tcPr>
            <w:tcW w:w="4961" w:type="dxa"/>
          </w:tcPr>
          <w:p w:rsidR="008E6BBA" w:rsidRDefault="000D2746" w:rsidP="006D3665">
            <w:pPr>
              <w:pStyle w:val="ChartNormal"/>
              <w:rPr>
                <w:rFonts w:asciiTheme="minorHAnsi" w:hAnsiTheme="minorHAnsi"/>
              </w:rPr>
            </w:pPr>
            <w:r>
              <w:rPr>
                <w:rFonts w:asciiTheme="minorHAnsi" w:hAnsiTheme="minorHAnsi"/>
              </w:rPr>
              <w:t xml:space="preserve">Teil 1 (fahren): Der Sprachpate macht </w:t>
            </w:r>
            <w:r w:rsidR="00CB219C">
              <w:rPr>
                <w:rFonts w:asciiTheme="minorHAnsi" w:hAnsiTheme="minorHAnsi"/>
              </w:rPr>
              <w:t xml:space="preserve">viele </w:t>
            </w:r>
            <w:r>
              <w:rPr>
                <w:rFonts w:asciiTheme="minorHAnsi" w:hAnsiTheme="minorHAnsi"/>
              </w:rPr>
              <w:t xml:space="preserve">Aussagen wie: </w:t>
            </w:r>
            <w:r w:rsidRPr="00CB219C">
              <w:rPr>
                <w:rFonts w:asciiTheme="minorHAnsi" w:hAnsiTheme="minorHAnsi"/>
                <w:i/>
              </w:rPr>
              <w:t>Ich fahre Stra</w:t>
            </w:r>
            <w:r w:rsidR="00CF4A3F">
              <w:rPr>
                <w:rFonts w:asciiTheme="minorHAnsi" w:hAnsiTheme="minorHAnsi"/>
                <w:i/>
              </w:rPr>
              <w:t>ß</w:t>
            </w:r>
            <w:r w:rsidRPr="00CB219C">
              <w:rPr>
                <w:rFonts w:asciiTheme="minorHAnsi" w:hAnsiTheme="minorHAnsi"/>
                <w:i/>
              </w:rPr>
              <w:t>enbahn / Tram, ich fahre Zug,</w:t>
            </w:r>
            <w:r>
              <w:rPr>
                <w:rFonts w:asciiTheme="minorHAnsi" w:hAnsiTheme="minorHAnsi"/>
              </w:rPr>
              <w:t xml:space="preserve"> usw. Die Lernenden zeigen jeweils auf das richtige Transportmittel.</w:t>
            </w:r>
            <w:r w:rsidR="00CB219C">
              <w:rPr>
                <w:rFonts w:asciiTheme="minorHAnsi" w:hAnsiTheme="minorHAnsi"/>
              </w:rPr>
              <w:t xml:space="preserve"> Dann macht er weitere solche Aussagen in der </w:t>
            </w:r>
            <w:r w:rsidR="00CB219C" w:rsidRPr="00CB219C">
              <w:rPr>
                <w:rFonts w:asciiTheme="minorHAnsi" w:hAnsiTheme="minorHAnsi"/>
              </w:rPr>
              <w:t>du-Form</w:t>
            </w:r>
            <w:r w:rsidR="00CB219C">
              <w:rPr>
                <w:rFonts w:asciiTheme="minorHAnsi" w:hAnsiTheme="minorHAnsi"/>
              </w:rPr>
              <w:t xml:space="preserve">: </w:t>
            </w:r>
            <w:r w:rsidR="00CB219C" w:rsidRPr="00CB219C">
              <w:rPr>
                <w:rFonts w:asciiTheme="minorHAnsi" w:hAnsiTheme="minorHAnsi"/>
                <w:i/>
              </w:rPr>
              <w:t xml:space="preserve">Du fährst Zug, du fährst </w:t>
            </w:r>
            <w:r w:rsidR="00CB219C">
              <w:rPr>
                <w:rFonts w:asciiTheme="minorHAnsi" w:hAnsiTheme="minorHAnsi"/>
                <w:i/>
              </w:rPr>
              <w:t xml:space="preserve">Fahrrad / </w:t>
            </w:r>
            <w:r w:rsidR="00CB219C" w:rsidRPr="00CB219C">
              <w:rPr>
                <w:rFonts w:asciiTheme="minorHAnsi" w:hAnsiTheme="minorHAnsi"/>
                <w:i/>
              </w:rPr>
              <w:t>Velo</w:t>
            </w:r>
            <w:r w:rsidR="00CB219C">
              <w:rPr>
                <w:rFonts w:asciiTheme="minorHAnsi" w:hAnsiTheme="minorHAnsi"/>
              </w:rPr>
              <w:t xml:space="preserve"> usw. Dann </w:t>
            </w:r>
            <w:r w:rsidR="00CB219C" w:rsidRPr="00CB219C">
              <w:rPr>
                <w:rFonts w:asciiTheme="minorHAnsi" w:hAnsiTheme="minorHAnsi"/>
                <w:i/>
              </w:rPr>
              <w:t>Er fährt Zug, er fährt Auto,</w:t>
            </w:r>
            <w:r w:rsidR="00CB219C">
              <w:rPr>
                <w:rFonts w:asciiTheme="minorHAnsi" w:hAnsiTheme="minorHAnsi"/>
              </w:rPr>
              <w:t xml:space="preserve"> usw. Wir fahren …, ihr fahrt…, sie fahren…</w:t>
            </w:r>
          </w:p>
          <w:p w:rsidR="00CB219C" w:rsidRDefault="00CB219C" w:rsidP="006D3665">
            <w:pPr>
              <w:pStyle w:val="ChartNormal"/>
              <w:rPr>
                <w:rFonts w:asciiTheme="minorHAnsi" w:hAnsiTheme="minorHAnsi"/>
                <w:i/>
              </w:rPr>
            </w:pPr>
            <w:r>
              <w:rPr>
                <w:rFonts w:asciiTheme="minorHAnsi" w:hAnsiTheme="minorHAnsi"/>
              </w:rPr>
              <w:t xml:space="preserve">Mit jeder Person viele Sätze machen (dabei die Dativ-Formen vermeiden: Also nicht </w:t>
            </w:r>
            <w:r w:rsidRPr="00CB219C">
              <w:rPr>
                <w:rFonts w:asciiTheme="minorHAnsi" w:hAnsiTheme="minorHAnsi"/>
                <w:i/>
              </w:rPr>
              <w:t>ich fahre mit dem Auto</w:t>
            </w:r>
            <w:r>
              <w:rPr>
                <w:rFonts w:asciiTheme="minorHAnsi" w:hAnsiTheme="minorHAnsi"/>
              </w:rPr>
              <w:t xml:space="preserve">, sondern </w:t>
            </w:r>
            <w:r w:rsidRPr="00CB219C">
              <w:rPr>
                <w:rFonts w:asciiTheme="minorHAnsi" w:hAnsiTheme="minorHAnsi"/>
                <w:i/>
              </w:rPr>
              <w:t>ich fahre Auto</w:t>
            </w:r>
            <w:r>
              <w:rPr>
                <w:rFonts w:asciiTheme="minorHAnsi" w:hAnsiTheme="minorHAnsi"/>
                <w:i/>
              </w:rPr>
              <w:t xml:space="preserve">.) </w:t>
            </w:r>
          </w:p>
          <w:p w:rsidR="00CB219C" w:rsidRDefault="00407EFD" w:rsidP="006D3665">
            <w:pPr>
              <w:pStyle w:val="ChartNormal"/>
              <w:rPr>
                <w:rFonts w:asciiTheme="minorHAnsi" w:hAnsiTheme="minorHAnsi"/>
              </w:rPr>
            </w:pPr>
            <w:r>
              <w:rPr>
                <w:rFonts w:asciiTheme="minorHAnsi" w:hAnsiTheme="minorHAnsi"/>
              </w:rPr>
              <w:t xml:space="preserve">Zu </w:t>
            </w:r>
            <w:r w:rsidR="00CB219C">
              <w:rPr>
                <w:rFonts w:asciiTheme="minorHAnsi" w:hAnsiTheme="minorHAnsi"/>
              </w:rPr>
              <w:t>jeder Person mindestens 3 Sätze a</w:t>
            </w:r>
            <w:r w:rsidR="00CB219C" w:rsidRPr="00CB219C">
              <w:rPr>
                <w:rFonts w:asciiTheme="minorHAnsi" w:hAnsiTheme="minorHAnsi"/>
              </w:rPr>
              <w:t>ufnehmen.</w:t>
            </w:r>
          </w:p>
          <w:p w:rsidR="00CB219C" w:rsidRPr="00CB219C" w:rsidRDefault="00CB219C" w:rsidP="006D3665">
            <w:pPr>
              <w:pStyle w:val="ChartNormal"/>
              <w:rPr>
                <w:rFonts w:asciiTheme="minorHAnsi" w:hAnsiTheme="minorHAnsi"/>
              </w:rPr>
            </w:pPr>
            <w:r>
              <w:rPr>
                <w:rFonts w:asciiTheme="minorHAnsi" w:hAnsiTheme="minorHAnsi"/>
              </w:rPr>
              <w:t xml:space="preserve">Dann die Personen durcheinander verwenden. </w:t>
            </w:r>
            <w:r w:rsidRPr="00CB219C">
              <w:rPr>
                <w:rFonts w:asciiTheme="minorHAnsi" w:hAnsiTheme="minorHAnsi"/>
                <w:i/>
              </w:rPr>
              <w:t>Ich fahre Auto, du fährst Fahrrad, sie fahren Stra</w:t>
            </w:r>
            <w:r w:rsidR="00CF4A3F">
              <w:rPr>
                <w:rFonts w:asciiTheme="minorHAnsi" w:hAnsiTheme="minorHAnsi"/>
                <w:i/>
              </w:rPr>
              <w:t>ß</w:t>
            </w:r>
            <w:r w:rsidRPr="00CB219C">
              <w:rPr>
                <w:rFonts w:asciiTheme="minorHAnsi" w:hAnsiTheme="minorHAnsi"/>
                <w:i/>
              </w:rPr>
              <w:t>enbahn,</w:t>
            </w:r>
            <w:r>
              <w:rPr>
                <w:rFonts w:asciiTheme="minorHAnsi" w:hAnsiTheme="minorHAnsi"/>
              </w:rPr>
              <w:t xml:space="preserve"> usw. Die Lernenden reagieren, indem sie auf die richtige Person und auf das richtige Transportmittel zeigen. – Für er / sie weiblich und sie Mehrzahl verwenden wir Playmobil-Figuren</w:t>
            </w:r>
            <w:r w:rsidR="00407EFD">
              <w:rPr>
                <w:rFonts w:asciiTheme="minorHAnsi" w:hAnsiTheme="minorHAnsi"/>
              </w:rPr>
              <w:t xml:space="preserve"> (ein Mann, eine Frau, eine gemischte Gruppe)</w:t>
            </w:r>
            <w:r>
              <w:rPr>
                <w:rFonts w:asciiTheme="minorHAnsi" w:hAnsiTheme="minorHAnsi"/>
              </w:rPr>
              <w:t>.</w:t>
            </w:r>
          </w:p>
          <w:p w:rsidR="00CB219C" w:rsidRDefault="00CB219C" w:rsidP="00407EFD">
            <w:pPr>
              <w:pStyle w:val="ChartNormal"/>
              <w:rPr>
                <w:rFonts w:asciiTheme="minorHAnsi" w:hAnsiTheme="minorHAnsi"/>
              </w:rPr>
            </w:pPr>
            <w:r>
              <w:rPr>
                <w:rFonts w:asciiTheme="minorHAnsi" w:hAnsiTheme="minorHAnsi"/>
              </w:rPr>
              <w:t xml:space="preserve">Teil 2 (schlafen): </w:t>
            </w:r>
            <w:r w:rsidR="00897309">
              <w:rPr>
                <w:rFonts w:asciiTheme="minorHAnsi" w:hAnsiTheme="minorHAnsi"/>
              </w:rPr>
              <w:t xml:space="preserve">Wir gehen grundsätzlich vor wie in Teil 1 und machen wiederum viele Beispiele. </w:t>
            </w:r>
            <w:r w:rsidRPr="00CB219C">
              <w:rPr>
                <w:rFonts w:asciiTheme="minorHAnsi" w:hAnsiTheme="minorHAnsi"/>
                <w:i/>
              </w:rPr>
              <w:t>Ich schlafe, du schläfst</w:t>
            </w:r>
            <w:r>
              <w:rPr>
                <w:rFonts w:asciiTheme="minorHAnsi" w:hAnsiTheme="minorHAnsi"/>
              </w:rPr>
              <w:t xml:space="preserve"> (diese beiden mehrmals sagen – mimen). </w:t>
            </w:r>
            <w:r w:rsidRPr="00CB219C">
              <w:rPr>
                <w:rFonts w:asciiTheme="minorHAnsi" w:hAnsiTheme="minorHAnsi"/>
                <w:i/>
              </w:rPr>
              <w:t>Er schläf</w:t>
            </w:r>
            <w:r>
              <w:rPr>
                <w:rFonts w:asciiTheme="minorHAnsi" w:hAnsiTheme="minorHAnsi"/>
                <w:i/>
              </w:rPr>
              <w:t>t, der Mann schläft, die Frau schläft, das Pferd schläft usw.</w:t>
            </w:r>
            <w:r w:rsidR="00407EFD">
              <w:rPr>
                <w:rFonts w:asciiTheme="minorHAnsi" w:hAnsiTheme="minorHAnsi"/>
                <w:i/>
              </w:rPr>
              <w:t xml:space="preserve"> Wir schlafen, ihr schlaft, sie schlafen, die Eltern schlafen, die Kinder schlafen, die Ziegen schlafen</w:t>
            </w:r>
            <w:r w:rsidR="00897309">
              <w:rPr>
                <w:rFonts w:asciiTheme="minorHAnsi" w:hAnsiTheme="minorHAnsi"/>
                <w:i/>
              </w:rPr>
              <w:t xml:space="preserve"> </w:t>
            </w:r>
            <w:r w:rsidR="00407EFD" w:rsidRPr="00407EFD">
              <w:rPr>
                <w:rFonts w:asciiTheme="minorHAnsi" w:hAnsiTheme="minorHAnsi"/>
              </w:rPr>
              <w:t>usw.</w:t>
            </w:r>
            <w:r w:rsidR="00407EFD">
              <w:rPr>
                <w:rFonts w:asciiTheme="minorHAnsi" w:hAnsiTheme="minorHAnsi"/>
              </w:rPr>
              <w:t xml:space="preserve"> – Die Lernenden zeigen jeweils auf die richtige Person bzw. das richtige Tier.</w:t>
            </w:r>
            <w:r w:rsidR="00897309">
              <w:rPr>
                <w:rFonts w:asciiTheme="minorHAnsi" w:hAnsiTheme="minorHAnsi"/>
              </w:rPr>
              <w:t xml:space="preserve"> – Darauf achten, dass auch die Verb-Endung von „ihr </w:t>
            </w:r>
            <w:r w:rsidR="00897309">
              <w:rPr>
                <w:rFonts w:asciiTheme="minorHAnsi" w:hAnsiTheme="minorHAnsi"/>
              </w:rPr>
              <w:lastRenderedPageBreak/>
              <w:t xml:space="preserve">schlaft“ von allen wahrgenommen wird. </w:t>
            </w:r>
          </w:p>
          <w:p w:rsidR="00407EFD" w:rsidRDefault="00407EFD" w:rsidP="00407EFD">
            <w:pPr>
              <w:pStyle w:val="ChartNormal"/>
              <w:rPr>
                <w:rFonts w:asciiTheme="minorHAnsi" w:hAnsiTheme="minorHAnsi"/>
              </w:rPr>
            </w:pPr>
            <w:r>
              <w:rPr>
                <w:rFonts w:asciiTheme="minorHAnsi" w:hAnsiTheme="minorHAnsi"/>
              </w:rPr>
              <w:t>Zu jeder Person mindestens 3 Sätze aufnehmen.</w:t>
            </w:r>
          </w:p>
          <w:p w:rsidR="00407EFD" w:rsidRPr="006C0D2F" w:rsidRDefault="00407EFD" w:rsidP="00407EFD">
            <w:pPr>
              <w:pStyle w:val="ChartNormal"/>
              <w:rPr>
                <w:rFonts w:asciiTheme="minorHAnsi" w:hAnsiTheme="minorHAnsi"/>
              </w:rPr>
            </w:pPr>
            <w:r>
              <w:rPr>
                <w:rFonts w:asciiTheme="minorHAnsi" w:hAnsiTheme="minorHAnsi"/>
              </w:rPr>
              <w:t>Sätze machen, in denen die verschiedenen Personen in unvorhersehbarer Reihenfolge vorkommen. Die Lernenden zeigen.</w:t>
            </w:r>
          </w:p>
        </w:tc>
        <w:tc>
          <w:tcPr>
            <w:tcW w:w="2803" w:type="dxa"/>
          </w:tcPr>
          <w:p w:rsidR="000D2746" w:rsidRDefault="00CB219C" w:rsidP="000D2746">
            <w:pPr>
              <w:pStyle w:val="ChartNormal"/>
            </w:pPr>
            <w:r>
              <w:lastRenderedPageBreak/>
              <w:t xml:space="preserve">Für Teil 1: </w:t>
            </w:r>
            <w:r w:rsidR="000D2746">
              <w:t xml:space="preserve">Bilderbogen von </w:t>
            </w:r>
            <w:r w:rsidR="000D2746" w:rsidRPr="00407EFD">
              <w:t xml:space="preserve">L </w:t>
            </w:r>
            <w:r w:rsidR="00407EFD" w:rsidRPr="00407EFD">
              <w:t>8</w:t>
            </w:r>
            <w:r w:rsidR="000D2746">
              <w:t xml:space="preserve"> (Transportmittel).</w:t>
            </w:r>
          </w:p>
          <w:p w:rsidR="008E6BBA" w:rsidRDefault="000D2746" w:rsidP="000D2746">
            <w:pPr>
              <w:pStyle w:val="ChartNormal"/>
            </w:pPr>
            <w:r>
              <w:t>Playmobilfiguren.</w:t>
            </w:r>
          </w:p>
          <w:p w:rsidR="00CB219C" w:rsidRDefault="00CB219C"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897309" w:rsidRDefault="00897309" w:rsidP="000D2746">
            <w:pPr>
              <w:pStyle w:val="ChartNormal"/>
            </w:pPr>
          </w:p>
          <w:p w:rsidR="00CB219C" w:rsidRDefault="00CB219C" w:rsidP="000D2746">
            <w:pPr>
              <w:pStyle w:val="ChartNormal"/>
            </w:pPr>
            <w:r>
              <w:t>Für Teil 2: Playmobilfiguren</w:t>
            </w:r>
            <w:r w:rsidR="00897309">
              <w:t xml:space="preserve"> (um </w:t>
            </w:r>
            <w:r w:rsidR="00897309" w:rsidRPr="00897309">
              <w:rPr>
                <w:i/>
              </w:rPr>
              <w:t xml:space="preserve">er, sie, Eltern, Kinder … </w:t>
            </w:r>
            <w:r w:rsidR="00897309">
              <w:t>darzustellen)</w:t>
            </w:r>
            <w:r>
              <w:t xml:space="preserve">, </w:t>
            </w:r>
            <w:r w:rsidR="00407EFD">
              <w:t xml:space="preserve">pro Person ein </w:t>
            </w:r>
            <w:r>
              <w:t xml:space="preserve">Bilderbogen L </w:t>
            </w:r>
            <w:r w:rsidR="00407EFD">
              <w:t>42</w:t>
            </w:r>
            <w:r>
              <w:t xml:space="preserve"> (</w:t>
            </w:r>
            <w:r w:rsidR="00407EFD">
              <w:t>Tiere</w:t>
            </w:r>
            <w:r>
              <w:t>)</w:t>
            </w:r>
          </w:p>
          <w:p w:rsidR="00CB219C" w:rsidRPr="006C0D2F" w:rsidRDefault="00CB219C" w:rsidP="000D2746">
            <w:pPr>
              <w:pStyle w:val="ChartNormal"/>
            </w:pPr>
          </w:p>
        </w:tc>
      </w:tr>
      <w:tr w:rsidR="00407EFD" w:rsidRPr="00C36DA6" w:rsidTr="00DC4E0F">
        <w:tc>
          <w:tcPr>
            <w:tcW w:w="2093" w:type="dxa"/>
          </w:tcPr>
          <w:p w:rsidR="008E6BBA" w:rsidRPr="008E6BBA" w:rsidRDefault="008E6BBA" w:rsidP="007B391B">
            <w:pPr>
              <w:pStyle w:val="ChartTitle"/>
            </w:pPr>
            <w:r w:rsidRPr="008E6BBA">
              <w:lastRenderedPageBreak/>
              <w:t>Übung 4: Vertiefung Zahlen bis 200</w:t>
            </w:r>
          </w:p>
          <w:p w:rsidR="008E6BBA" w:rsidRPr="008E6BBA" w:rsidRDefault="008E6BBA" w:rsidP="008E6BBA">
            <w:pPr>
              <w:pStyle w:val="ChartTitle"/>
            </w:pPr>
            <w:r w:rsidRPr="008E6BBA">
              <w:t xml:space="preserve">(Sprechübung) </w:t>
            </w:r>
          </w:p>
        </w:tc>
        <w:tc>
          <w:tcPr>
            <w:tcW w:w="4961" w:type="dxa"/>
          </w:tcPr>
          <w:p w:rsidR="008E6BBA" w:rsidRPr="006E2F84" w:rsidRDefault="000D2746" w:rsidP="000D2746">
            <w:pPr>
              <w:pStyle w:val="ChartNormal"/>
            </w:pPr>
            <w:r>
              <w:t xml:space="preserve">Wir verteilen je fünf Zettel an die Lernenden. Reihum sagt jeder eine seiner Zahlen. Nach fünf Runden gibt jeder seine Zettel weiter an seinen Nachbarn zur Linken. Wir spielen weitere fünf Runden. </w:t>
            </w:r>
          </w:p>
        </w:tc>
        <w:tc>
          <w:tcPr>
            <w:tcW w:w="2803" w:type="dxa"/>
          </w:tcPr>
          <w:p w:rsidR="008E6BBA" w:rsidRPr="00487BCF" w:rsidRDefault="000D2746" w:rsidP="000D2746">
            <w:pPr>
              <w:pStyle w:val="ChartNormal"/>
            </w:pPr>
            <w:r>
              <w:t>Viele kleine Zettel mit verschiedenen Zahlen zwischen 1 und 200, fünf Zettel pro Person</w:t>
            </w:r>
          </w:p>
        </w:tc>
      </w:tr>
      <w:tr w:rsidR="00407EFD" w:rsidRPr="00C36DA6" w:rsidTr="00DC4E0F">
        <w:tc>
          <w:tcPr>
            <w:tcW w:w="2093" w:type="dxa"/>
          </w:tcPr>
          <w:p w:rsidR="008E6BBA" w:rsidRPr="008E6BBA" w:rsidRDefault="008E6BBA" w:rsidP="00BA3509">
            <w:pPr>
              <w:pStyle w:val="ChartTitle"/>
              <w:rPr>
                <w:color w:val="000000" w:themeColor="text1"/>
              </w:rPr>
            </w:pPr>
            <w:r w:rsidRPr="008E6BBA">
              <w:rPr>
                <w:color w:val="000000" w:themeColor="text1"/>
              </w:rPr>
              <w:t xml:space="preserve">Übung 5: Kontrast </w:t>
            </w:r>
            <w:r w:rsidR="00BA3509">
              <w:rPr>
                <w:color w:val="000000" w:themeColor="text1"/>
              </w:rPr>
              <w:t>Aussage – Ja-/Nein-Frage</w:t>
            </w:r>
            <w:r w:rsidRPr="008E6BBA">
              <w:rPr>
                <w:color w:val="000000" w:themeColor="text1"/>
              </w:rPr>
              <w:t xml:space="preserve"> </w:t>
            </w:r>
            <w:r w:rsidR="00BA3509">
              <w:rPr>
                <w:color w:val="000000" w:themeColor="text1"/>
              </w:rPr>
              <w:t xml:space="preserve">– </w:t>
            </w:r>
            <w:r w:rsidRPr="008E6BBA">
              <w:rPr>
                <w:color w:val="000000" w:themeColor="text1"/>
              </w:rPr>
              <w:t>Frage</w:t>
            </w:r>
            <w:r w:rsidR="00BA3509">
              <w:rPr>
                <w:color w:val="000000" w:themeColor="text1"/>
              </w:rPr>
              <w:t xml:space="preserve"> mit Fragewort</w:t>
            </w:r>
          </w:p>
        </w:tc>
        <w:tc>
          <w:tcPr>
            <w:tcW w:w="4961" w:type="dxa"/>
          </w:tcPr>
          <w:p w:rsidR="008E6BBA" w:rsidRDefault="00C00127" w:rsidP="00BA3509">
            <w:pPr>
              <w:pStyle w:val="ChartNormal"/>
              <w:rPr>
                <w:color w:val="000000" w:themeColor="text1"/>
                <w:lang w:val="de-CH"/>
              </w:rPr>
            </w:pPr>
            <w:r>
              <w:rPr>
                <w:color w:val="000000" w:themeColor="text1"/>
                <w:lang w:val="de-CH"/>
              </w:rPr>
              <w:t xml:space="preserve">Der Sprachpate macht </w:t>
            </w:r>
            <w:r w:rsidR="00BA3509">
              <w:rPr>
                <w:color w:val="000000" w:themeColor="text1"/>
                <w:lang w:val="de-CH"/>
              </w:rPr>
              <w:t xml:space="preserve">jeweils drei Sätze. Beispiel: </w:t>
            </w:r>
            <w:r w:rsidR="00BA3509" w:rsidRPr="00BA3509">
              <w:rPr>
                <w:i/>
                <w:color w:val="000000" w:themeColor="text1"/>
                <w:lang w:val="de-CH"/>
              </w:rPr>
              <w:t>Dieses Hemd ist zu eng. Was ist zu eng? (</w:t>
            </w:r>
            <w:r w:rsidR="00897309">
              <w:rPr>
                <w:i/>
                <w:color w:val="000000" w:themeColor="text1"/>
                <w:lang w:val="de-CH"/>
              </w:rPr>
              <w:t>Die Lernenden antworten</w:t>
            </w:r>
            <w:r w:rsidR="00BA3509" w:rsidRPr="00BA3509">
              <w:rPr>
                <w:i/>
                <w:color w:val="000000" w:themeColor="text1"/>
                <w:lang w:val="de-CH"/>
              </w:rPr>
              <w:t>: Das Hemd.) Ist das Hemd zu eng? (Antwort: Ja).</w:t>
            </w:r>
          </w:p>
          <w:p w:rsidR="00BA3509" w:rsidRDefault="00BA3509" w:rsidP="00BA3509">
            <w:pPr>
              <w:pStyle w:val="ChartNormal"/>
              <w:rPr>
                <w:color w:val="000000" w:themeColor="text1"/>
                <w:lang w:val="de-CH"/>
              </w:rPr>
            </w:pPr>
            <w:r>
              <w:rPr>
                <w:color w:val="000000" w:themeColor="text1"/>
                <w:lang w:val="de-CH"/>
              </w:rPr>
              <w:t xml:space="preserve">Die Sätze sollen zum Umfeld der Lerngruppe passen, und </w:t>
            </w:r>
            <w:r w:rsidR="00C60686">
              <w:rPr>
                <w:color w:val="000000" w:themeColor="text1"/>
                <w:lang w:val="de-CH"/>
              </w:rPr>
              <w:t xml:space="preserve">wir machen </w:t>
            </w:r>
            <w:r>
              <w:rPr>
                <w:color w:val="000000" w:themeColor="text1"/>
                <w:lang w:val="de-CH"/>
              </w:rPr>
              <w:t xml:space="preserve">jeweils </w:t>
            </w:r>
            <w:r w:rsidR="00C60686">
              <w:rPr>
                <w:color w:val="000000" w:themeColor="text1"/>
                <w:lang w:val="de-CH"/>
              </w:rPr>
              <w:t xml:space="preserve">direkt nacheinander </w:t>
            </w:r>
            <w:r>
              <w:rPr>
                <w:color w:val="000000" w:themeColor="text1"/>
                <w:lang w:val="de-CH"/>
              </w:rPr>
              <w:t xml:space="preserve">eine Aussage, eine Frage mit Fragewort und </w:t>
            </w:r>
            <w:r w:rsidR="00C60686">
              <w:rPr>
                <w:color w:val="000000" w:themeColor="text1"/>
                <w:lang w:val="de-CH"/>
              </w:rPr>
              <w:t xml:space="preserve">eine </w:t>
            </w:r>
            <w:r>
              <w:rPr>
                <w:color w:val="000000" w:themeColor="text1"/>
                <w:lang w:val="de-CH"/>
              </w:rPr>
              <w:t xml:space="preserve">Ja/Nein-Frage </w:t>
            </w:r>
            <w:r w:rsidR="00C60686">
              <w:rPr>
                <w:color w:val="000000" w:themeColor="text1"/>
                <w:lang w:val="de-CH"/>
              </w:rPr>
              <w:t xml:space="preserve">zum gleichen Gegenstand. </w:t>
            </w:r>
          </w:p>
          <w:p w:rsidR="00BA3509" w:rsidRPr="00B5401F" w:rsidRDefault="00BA3509" w:rsidP="00BA3509">
            <w:pPr>
              <w:pStyle w:val="ChartNormal"/>
              <w:rPr>
                <w:color w:val="000000" w:themeColor="text1"/>
                <w:lang w:val="de-CH"/>
              </w:rPr>
            </w:pPr>
            <w:r>
              <w:rPr>
                <w:color w:val="000000" w:themeColor="text1"/>
                <w:lang w:val="de-CH"/>
              </w:rPr>
              <w:t xml:space="preserve">Fünf bis zehn solcher Satzgruppen aufnehmen. </w:t>
            </w:r>
          </w:p>
        </w:tc>
        <w:tc>
          <w:tcPr>
            <w:tcW w:w="2803" w:type="dxa"/>
          </w:tcPr>
          <w:p w:rsidR="008E6BBA" w:rsidRPr="00BA3509" w:rsidRDefault="00BA3509" w:rsidP="00BA3509">
            <w:pPr>
              <w:pStyle w:val="ChartNormal"/>
            </w:pPr>
            <w:r>
              <w:t>Geeignete Gegenstände, um die Sätze zu illustrieren. (Für das genannte Beispiel ein zu enges Hemd.)</w:t>
            </w:r>
          </w:p>
        </w:tc>
      </w:tr>
      <w:tr w:rsidR="00407EFD" w:rsidRPr="00C36DA6" w:rsidTr="00DC4E0F">
        <w:tc>
          <w:tcPr>
            <w:tcW w:w="2093" w:type="dxa"/>
          </w:tcPr>
          <w:p w:rsidR="008E6BBA" w:rsidRPr="008E6BBA" w:rsidRDefault="008E6BBA" w:rsidP="008E6BBA">
            <w:pPr>
              <w:pStyle w:val="ChartTitle"/>
            </w:pPr>
            <w:r w:rsidRPr="008E6BBA">
              <w:t>Übung 6: Fragespiel mit beiden Arten von Fragen (Sprechübung)</w:t>
            </w:r>
          </w:p>
        </w:tc>
        <w:tc>
          <w:tcPr>
            <w:tcW w:w="4961" w:type="dxa"/>
          </w:tcPr>
          <w:p w:rsidR="008E6BBA" w:rsidRPr="00C75D3F" w:rsidRDefault="00BA3509" w:rsidP="002E13FE">
            <w:pPr>
              <w:pStyle w:val="ChartNormal"/>
            </w:pPr>
            <w:r>
              <w:t>Aufgrund der Beispiele von Übung 5 ein Frage- und Antwortspiel spielen. Es können natürlich auch weitere Fragen, mit anderem Inhalt, dazukommen, solange das Vokabular bekannt ist. Der Sprachpate stellt die Fragen, die Lernenden antworten abwechselnd. Hier ein</w:t>
            </w:r>
            <w:r w:rsidR="002E13FE">
              <w:t>i</w:t>
            </w:r>
            <w:r>
              <w:t xml:space="preserve">ge Beispiele: </w:t>
            </w:r>
            <w:r w:rsidRPr="00BA3509">
              <w:rPr>
                <w:i/>
              </w:rPr>
              <w:t>Welches Hemd ist zu eng? Wer ist gro</w:t>
            </w:r>
            <w:r w:rsidR="00CF4A3F">
              <w:rPr>
                <w:i/>
              </w:rPr>
              <w:t>ß</w:t>
            </w:r>
            <w:r w:rsidRPr="00BA3509">
              <w:rPr>
                <w:i/>
              </w:rPr>
              <w:t>? Wer ist klein? Ist X gro</w:t>
            </w:r>
            <w:r w:rsidR="00CF4A3F">
              <w:rPr>
                <w:i/>
              </w:rPr>
              <w:t>ß</w:t>
            </w:r>
            <w:r w:rsidRPr="00BA3509">
              <w:rPr>
                <w:i/>
              </w:rPr>
              <w:t>? Ist Y klein? Wieviel Uhr ist es? Ist es halb vier Uhr? Ist dieser Bleistift lang? Welcher Bleistift ist lang?</w:t>
            </w:r>
            <w:r>
              <w:t xml:space="preserve"> Usw.</w:t>
            </w:r>
          </w:p>
        </w:tc>
        <w:tc>
          <w:tcPr>
            <w:tcW w:w="2803" w:type="dxa"/>
          </w:tcPr>
          <w:p w:rsidR="008E6BBA" w:rsidRPr="00C75D3F" w:rsidRDefault="00BA3509" w:rsidP="00C75D3F">
            <w:pPr>
              <w:pStyle w:val="ChartNormal"/>
              <w:rPr>
                <w:rFonts w:asciiTheme="minorHAnsi" w:hAnsiTheme="minorHAnsi"/>
              </w:rPr>
            </w:pPr>
            <w:r>
              <w:rPr>
                <w:rFonts w:asciiTheme="minorHAnsi" w:hAnsiTheme="minorHAnsi"/>
              </w:rPr>
              <w:t>Geeignete Gegenstände oder Bilder, zu denen man Fragen mit bekanntem Vokabular stellen kann.</w:t>
            </w:r>
          </w:p>
        </w:tc>
      </w:tr>
    </w:tbl>
    <w:p w:rsidR="0083589F" w:rsidRPr="006C0D2F" w:rsidRDefault="0083589F" w:rsidP="00B82F4B">
      <w:pPr>
        <w:tabs>
          <w:tab w:val="left" w:pos="8239"/>
        </w:tabs>
        <w:overflowPunct/>
        <w:autoSpaceDE/>
        <w:autoSpaceDN/>
        <w:adjustRightInd/>
        <w:spacing w:after="0"/>
        <w:textAlignment w:val="auto"/>
        <w:rPr>
          <w:lang w:val="de-DE"/>
        </w:rPr>
      </w:pPr>
    </w:p>
    <w:p w:rsidR="006559AC" w:rsidRPr="00B23FD0" w:rsidRDefault="006559AC">
      <w:pPr>
        <w:rPr>
          <w:lang w:val="de-CH"/>
        </w:rPr>
      </w:pPr>
      <w:r w:rsidRPr="00B23FD0">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5C254B" w:rsidTr="00CD5BE1">
        <w:trPr>
          <w:cantSplit/>
          <w:trHeight w:hRule="exact" w:val="3402"/>
          <w:jc w:val="center"/>
        </w:trPr>
        <w:tc>
          <w:tcPr>
            <w:tcW w:w="3492" w:type="dxa"/>
            <w:tcMar>
              <w:left w:w="0" w:type="dxa"/>
              <w:right w:w="0" w:type="dxa"/>
            </w:tcMar>
            <w:vAlign w:val="center"/>
          </w:tcPr>
          <w:p w:rsidR="00CD5BE1" w:rsidRPr="00950880" w:rsidRDefault="00CD5BE1" w:rsidP="009216FD">
            <w:pPr>
              <w:spacing w:before="96" w:after="96"/>
              <w:jc w:val="center"/>
              <w:rPr>
                <w:rFonts w:asciiTheme="minorHAnsi" w:hAnsiTheme="minorHAnsi" w:cstheme="minorHAnsi"/>
                <w:sz w:val="32"/>
                <w:szCs w:val="32"/>
                <w:lang w:val="de-DE"/>
              </w:rPr>
            </w:pPr>
            <w:r>
              <w:rPr>
                <w:lang w:val="de-CH"/>
              </w:rPr>
              <w:lastRenderedPageBreak/>
              <w:br w:type="page"/>
            </w:r>
            <w:r>
              <w:rPr>
                <w:lang w:val="de-CH"/>
              </w:rPr>
              <w:br w:type="page"/>
            </w:r>
            <w:r w:rsidR="00120F0E" w:rsidRPr="00120F0E">
              <w:rPr>
                <w:noProof/>
                <w:lang w:val="de-CH" w:eastAsia="de-CH"/>
              </w:rPr>
              <w:drawing>
                <wp:inline distT="0" distB="0" distL="0" distR="0">
                  <wp:extent cx="2022529" cy="1645920"/>
                  <wp:effectExtent l="0" t="0" r="0" b="0"/>
                  <wp:docPr id="27" name="Grafik 5"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8\Bett.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257" cy="1657092"/>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58634B"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006520" cy="1667920"/>
                  <wp:effectExtent l="19050" t="0" r="0" b="0"/>
                  <wp:docPr id="6" name="Picture 5" descr="Bettdec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decke4.jpg"/>
                          <pic:cNvPicPr/>
                        </pic:nvPicPr>
                        <pic:blipFill>
                          <a:blip r:embed="rId13" cstate="print"/>
                          <a:stretch>
                            <a:fillRect/>
                          </a:stretch>
                        </pic:blipFill>
                        <pic:spPr>
                          <a:xfrm>
                            <a:off x="0" y="0"/>
                            <a:ext cx="2008113" cy="1669244"/>
                          </a:xfrm>
                          <a:prstGeom prst="rect">
                            <a:avLst/>
                          </a:prstGeom>
                        </pic:spPr>
                      </pic:pic>
                    </a:graphicData>
                  </a:graphic>
                </wp:inline>
              </w:drawing>
            </w:r>
          </w:p>
        </w:tc>
        <w:tc>
          <w:tcPr>
            <w:tcW w:w="3493" w:type="dxa"/>
            <w:tcMar>
              <w:left w:w="0" w:type="dxa"/>
              <w:right w:w="0" w:type="dxa"/>
            </w:tcMar>
            <w:vAlign w:val="center"/>
          </w:tcPr>
          <w:p w:rsidR="00CD5BE1" w:rsidRPr="00950880" w:rsidRDefault="009216FD"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1540" cy="1701800"/>
                  <wp:effectExtent l="19050" t="0" r="0" b="0"/>
                  <wp:docPr id="7" name="Picture 5" descr="F:\Flüchtlinge\Neue Lektionen\Bildchen\51 - Schlafzimmerausstattung\K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51 - Schlafzimmerausstattung\Kissen.jpg"/>
                          <pic:cNvPicPr>
                            <a:picLocks noChangeAspect="1" noChangeArrowheads="1"/>
                          </pic:cNvPicPr>
                        </pic:nvPicPr>
                        <pic:blipFill>
                          <a:blip r:embed="rId14" cstate="print"/>
                          <a:srcRect/>
                          <a:stretch>
                            <a:fillRect/>
                          </a:stretch>
                        </pic:blipFill>
                        <pic:spPr bwMode="auto">
                          <a:xfrm>
                            <a:off x="0" y="0"/>
                            <a:ext cx="2161540" cy="1701800"/>
                          </a:xfrm>
                          <a:prstGeom prst="rect">
                            <a:avLst/>
                          </a:prstGeom>
                          <a:noFill/>
                          <a:ln w="9525">
                            <a:noFill/>
                            <a:miter lim="800000"/>
                            <a:headEnd/>
                            <a:tailEnd/>
                          </a:ln>
                        </pic:spPr>
                      </pic:pic>
                    </a:graphicData>
                  </a:graphic>
                </wp:inline>
              </w:drawing>
            </w:r>
          </w:p>
        </w:tc>
      </w:tr>
      <w:tr w:rsidR="00CD5BE1" w:rsidRPr="005C254B" w:rsidTr="00CD5BE1">
        <w:trPr>
          <w:cantSplit/>
          <w:trHeight w:hRule="exact" w:val="3402"/>
          <w:jc w:val="center"/>
        </w:trPr>
        <w:tc>
          <w:tcPr>
            <w:tcW w:w="3492" w:type="dxa"/>
            <w:tcMar>
              <w:left w:w="0" w:type="dxa"/>
              <w:right w:w="0" w:type="dxa"/>
            </w:tcMar>
            <w:vAlign w:val="center"/>
          </w:tcPr>
          <w:p w:rsidR="00CD5BE1" w:rsidRPr="00950880" w:rsidRDefault="009216FD"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1540" cy="1728470"/>
                  <wp:effectExtent l="19050" t="0" r="0" b="0"/>
                  <wp:docPr id="8" name="Picture 6" descr="F:\Flüchtlinge\Neue Lektionen\Bildchen\51 - Schlafzimmerausstattung\Kissen- Deckenüber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lüchtlinge\Neue Lektionen\Bildchen\51 - Schlafzimmerausstattung\Kissen- Deckenüberzug.jpg"/>
                          <pic:cNvPicPr>
                            <a:picLocks noChangeAspect="1" noChangeArrowheads="1"/>
                          </pic:cNvPicPr>
                        </pic:nvPicPr>
                        <pic:blipFill>
                          <a:blip r:embed="rId15" cstate="print"/>
                          <a:srcRect/>
                          <a:stretch>
                            <a:fillRect/>
                          </a:stretch>
                        </pic:blipFill>
                        <pic:spPr bwMode="auto">
                          <a:xfrm>
                            <a:off x="0" y="0"/>
                            <a:ext cx="2161540" cy="172847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120F0E"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1540" cy="1332230"/>
                  <wp:effectExtent l="19050" t="0" r="0" b="0"/>
                  <wp:docPr id="9" name="Picture 7" descr="F:\Flüchtlinge\Neue Lektionen\Bildchen\51 - Schlafzimmerausstattung\Spannlein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lüchtlinge\Neue Lektionen\Bildchen\51 - Schlafzimmerausstattung\Spannleintuch.jpg"/>
                          <pic:cNvPicPr>
                            <a:picLocks noChangeAspect="1" noChangeArrowheads="1"/>
                          </pic:cNvPicPr>
                        </pic:nvPicPr>
                        <pic:blipFill>
                          <a:blip r:embed="rId16" cstate="print"/>
                          <a:srcRect/>
                          <a:stretch>
                            <a:fillRect/>
                          </a:stretch>
                        </pic:blipFill>
                        <pic:spPr bwMode="auto">
                          <a:xfrm>
                            <a:off x="0" y="0"/>
                            <a:ext cx="2161540" cy="133223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sz w:val="32"/>
                <w:szCs w:val="32"/>
                <w:lang w:val="de-DE"/>
              </w:rPr>
            </w:pPr>
            <w:r w:rsidRPr="008A7143">
              <w:rPr>
                <w:rFonts w:asciiTheme="minorHAnsi" w:hAnsiTheme="minorHAnsi" w:cstheme="minorHAnsi"/>
                <w:noProof/>
                <w:sz w:val="32"/>
                <w:szCs w:val="32"/>
                <w:lang w:val="de-CH" w:eastAsia="de-CH"/>
              </w:rPr>
              <w:drawing>
                <wp:inline distT="0" distB="0" distL="0" distR="0">
                  <wp:extent cx="2161540" cy="1051560"/>
                  <wp:effectExtent l="19050" t="0" r="0" b="0"/>
                  <wp:docPr id="33" name="Picture 14" descr="F:\Flüchtlinge\Neue Lektionen\Bildchen\51 - Schlafzimmerausstattung\Matra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lüchtlinge\Neue Lektionen\Bildchen\51 - Schlafzimmerausstattung\Matraze2.jpg"/>
                          <pic:cNvPicPr>
                            <a:picLocks noChangeAspect="1" noChangeArrowheads="1"/>
                          </pic:cNvPicPr>
                        </pic:nvPicPr>
                        <pic:blipFill>
                          <a:blip r:embed="rId17" cstate="print"/>
                          <a:srcRect/>
                          <a:stretch>
                            <a:fillRect/>
                          </a:stretch>
                        </pic:blipFill>
                        <pic:spPr bwMode="auto">
                          <a:xfrm>
                            <a:off x="0" y="0"/>
                            <a:ext cx="2161540" cy="1051560"/>
                          </a:xfrm>
                          <a:prstGeom prst="rect">
                            <a:avLst/>
                          </a:prstGeom>
                          <a:noFill/>
                          <a:ln w="9525">
                            <a:noFill/>
                            <a:miter lim="800000"/>
                            <a:headEnd/>
                            <a:tailEnd/>
                          </a:ln>
                        </pic:spPr>
                      </pic:pic>
                    </a:graphicData>
                  </a:graphic>
                </wp:inline>
              </w:drawing>
            </w:r>
          </w:p>
        </w:tc>
      </w:tr>
      <w:tr w:rsidR="00CD5BE1" w:rsidRPr="008B7F23" w:rsidTr="00CD5BE1">
        <w:trPr>
          <w:cantSplit/>
          <w:trHeight w:hRule="exact" w:val="3402"/>
          <w:jc w:val="center"/>
        </w:trPr>
        <w:tc>
          <w:tcPr>
            <w:tcW w:w="3492"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noProof/>
                <w:sz w:val="32"/>
                <w:szCs w:val="32"/>
                <w:lang w:val="de-CH" w:eastAsia="de-CH"/>
              </w:rPr>
            </w:pPr>
            <w:r w:rsidRPr="008A7143">
              <w:rPr>
                <w:rFonts w:asciiTheme="minorHAnsi" w:hAnsiTheme="minorHAnsi" w:cstheme="minorHAnsi"/>
                <w:noProof/>
                <w:sz w:val="32"/>
                <w:szCs w:val="32"/>
                <w:lang w:val="de-CH" w:eastAsia="de-CH"/>
              </w:rPr>
              <w:drawing>
                <wp:inline distT="0" distB="0" distL="0" distR="0">
                  <wp:extent cx="2161540" cy="1300480"/>
                  <wp:effectExtent l="19050" t="0" r="0" b="0"/>
                  <wp:docPr id="3" name="Picture 18" descr="F:\Flüchtlinge\Neue Lektionen\Bildchen\51 - Schlafzimmerausstattung\Teppi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lüchtlinge\Neue Lektionen\Bildchen\51 - Schlafzimmerausstattung\Teppich2.jpg"/>
                          <pic:cNvPicPr>
                            <a:picLocks noChangeAspect="1" noChangeArrowheads="1"/>
                          </pic:cNvPicPr>
                        </pic:nvPicPr>
                        <pic:blipFill>
                          <a:blip r:embed="rId18" cstate="print"/>
                          <a:srcRect/>
                          <a:stretch>
                            <a:fillRect/>
                          </a:stretch>
                        </pic:blipFill>
                        <pic:spPr bwMode="auto">
                          <a:xfrm>
                            <a:off x="0" y="0"/>
                            <a:ext cx="2161540" cy="130048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120F0E" w:rsidP="005B187F">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161540" cy="1474470"/>
                  <wp:effectExtent l="19050" t="0" r="0" b="0"/>
                  <wp:docPr id="11" name="Picture 9" descr="F:\Flüchtlinge\Neue Lektionen\Bildchen\51 - Schlafzimmerausstattung\Kleiderbü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lüchtlinge\Neue Lektionen\Bildchen\51 - Schlafzimmerausstattung\Kleiderbügel.jpg"/>
                          <pic:cNvPicPr>
                            <a:picLocks noChangeAspect="1" noChangeArrowheads="1"/>
                          </pic:cNvPicPr>
                        </pic:nvPicPr>
                        <pic:blipFill>
                          <a:blip r:embed="rId19" cstate="print"/>
                          <a:srcRect/>
                          <a:stretch>
                            <a:fillRect/>
                          </a:stretch>
                        </pic:blipFill>
                        <pic:spPr bwMode="auto">
                          <a:xfrm>
                            <a:off x="0" y="0"/>
                            <a:ext cx="2161540" cy="147447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noProof/>
                <w:sz w:val="32"/>
                <w:szCs w:val="32"/>
                <w:lang w:val="de-CH" w:eastAsia="de-CH"/>
              </w:rPr>
            </w:pPr>
            <w:r w:rsidRPr="008A7143">
              <w:rPr>
                <w:rFonts w:asciiTheme="minorHAnsi" w:hAnsiTheme="minorHAnsi" w:cstheme="minorHAnsi"/>
                <w:noProof/>
                <w:sz w:val="32"/>
                <w:szCs w:val="32"/>
                <w:lang w:val="de-CH" w:eastAsia="de-CH"/>
              </w:rPr>
              <w:drawing>
                <wp:inline distT="0" distB="0" distL="0" distR="0">
                  <wp:extent cx="2161540" cy="1501140"/>
                  <wp:effectExtent l="19050" t="0" r="0" b="0"/>
                  <wp:docPr id="5" name="Picture 19" descr="F:\Flüchtlinge\Neue Lektionen\Bildchen\51 - Schlafzimmerausstattung\W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lüchtlinge\Neue Lektionen\Bildchen\51 - Schlafzimmerausstattung\Wecker.jpg"/>
                          <pic:cNvPicPr>
                            <a:picLocks noChangeAspect="1" noChangeArrowheads="1"/>
                          </pic:cNvPicPr>
                        </pic:nvPicPr>
                        <pic:blipFill>
                          <a:blip r:embed="rId20" cstate="print"/>
                          <a:srcRect/>
                          <a:stretch>
                            <a:fillRect/>
                          </a:stretch>
                        </pic:blipFill>
                        <pic:spPr bwMode="auto">
                          <a:xfrm>
                            <a:off x="0" y="0"/>
                            <a:ext cx="2161540" cy="1501140"/>
                          </a:xfrm>
                          <a:prstGeom prst="rect">
                            <a:avLst/>
                          </a:prstGeom>
                          <a:noFill/>
                          <a:ln w="9525">
                            <a:noFill/>
                            <a:miter lim="800000"/>
                            <a:headEnd/>
                            <a:tailEnd/>
                          </a:ln>
                        </pic:spPr>
                      </pic:pic>
                    </a:graphicData>
                  </a:graphic>
                </wp:inline>
              </w:drawing>
            </w:r>
          </w:p>
        </w:tc>
      </w:tr>
      <w:tr w:rsidR="00CD5BE1" w:rsidRPr="005C254B" w:rsidTr="00CD5BE1">
        <w:trPr>
          <w:cantSplit/>
          <w:trHeight w:hRule="exact" w:val="3402"/>
          <w:jc w:val="center"/>
        </w:trPr>
        <w:tc>
          <w:tcPr>
            <w:tcW w:w="3492"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sz w:val="32"/>
                <w:szCs w:val="32"/>
                <w:lang w:val="de-DE"/>
              </w:rPr>
            </w:pPr>
            <w:r w:rsidRPr="008A7143">
              <w:rPr>
                <w:rFonts w:asciiTheme="minorHAnsi" w:hAnsiTheme="minorHAnsi" w:cstheme="minorHAnsi"/>
                <w:noProof/>
                <w:sz w:val="32"/>
                <w:szCs w:val="32"/>
                <w:lang w:val="de-CH" w:eastAsia="de-CH"/>
              </w:rPr>
              <w:drawing>
                <wp:inline distT="0" distB="0" distL="0" distR="0">
                  <wp:extent cx="1054100" cy="1890493"/>
                  <wp:effectExtent l="19050" t="0" r="0" b="0"/>
                  <wp:docPr id="14" name="Picture 16" descr="F:\Flüchtlinge\Neue Lektionen\Bildchen\51 - Schlafzimmerausstattung\Schlafanzug-Pij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lüchtlinge\Neue Lektionen\Bildchen\51 - Schlafzimmerausstattung\Schlafanzug-Pijama.jpg"/>
                          <pic:cNvPicPr>
                            <a:picLocks noChangeAspect="1" noChangeArrowheads="1"/>
                          </pic:cNvPicPr>
                        </pic:nvPicPr>
                        <pic:blipFill>
                          <a:blip r:embed="rId21" cstate="print"/>
                          <a:srcRect/>
                          <a:stretch>
                            <a:fillRect/>
                          </a:stretch>
                        </pic:blipFill>
                        <pic:spPr bwMode="auto">
                          <a:xfrm>
                            <a:off x="0" y="0"/>
                            <a:ext cx="1055340" cy="189271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sz w:val="32"/>
                <w:szCs w:val="32"/>
                <w:lang w:val="de-DE"/>
              </w:rPr>
            </w:pPr>
            <w:r w:rsidRPr="008A7143">
              <w:rPr>
                <w:rFonts w:asciiTheme="minorHAnsi" w:hAnsiTheme="minorHAnsi" w:cstheme="minorHAnsi"/>
                <w:noProof/>
                <w:sz w:val="32"/>
                <w:szCs w:val="32"/>
                <w:lang w:val="de-CH" w:eastAsia="de-CH"/>
              </w:rPr>
              <w:drawing>
                <wp:inline distT="0" distB="0" distL="0" distR="0">
                  <wp:extent cx="1847850" cy="1894032"/>
                  <wp:effectExtent l="19050" t="0" r="0" b="0"/>
                  <wp:docPr id="28" name="Picture 13" descr="F:\Flüchtlinge\Neue Lektionen\Bildchen\51 - Schlafzimmerausstattung\Körper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lüchtlinge\Neue Lektionen\Bildchen\51 - Schlafzimmerausstattung\Körperwaage.jpg"/>
                          <pic:cNvPicPr>
                            <a:picLocks noChangeAspect="1" noChangeArrowheads="1"/>
                          </pic:cNvPicPr>
                        </pic:nvPicPr>
                        <pic:blipFill>
                          <a:blip r:embed="rId22" cstate="print"/>
                          <a:srcRect/>
                          <a:stretch>
                            <a:fillRect/>
                          </a:stretch>
                        </pic:blipFill>
                        <pic:spPr bwMode="auto">
                          <a:xfrm>
                            <a:off x="0" y="0"/>
                            <a:ext cx="1850024" cy="189626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sz w:val="32"/>
                <w:szCs w:val="32"/>
                <w:lang w:val="de-DE"/>
              </w:rPr>
            </w:pPr>
            <w:r w:rsidRPr="008A7143">
              <w:rPr>
                <w:rFonts w:asciiTheme="minorHAnsi" w:hAnsiTheme="minorHAnsi" w:cstheme="minorHAnsi"/>
                <w:noProof/>
                <w:sz w:val="32"/>
                <w:szCs w:val="32"/>
                <w:lang w:val="de-CH" w:eastAsia="de-CH"/>
              </w:rPr>
              <w:drawing>
                <wp:inline distT="0" distB="0" distL="0" distR="0">
                  <wp:extent cx="2161540" cy="1823720"/>
                  <wp:effectExtent l="19050" t="0" r="0" b="0"/>
                  <wp:docPr id="18" name="Picture 10" descr="F:\Flüchtlinge\Neue Lektionen\Bildchen\51 - Schlafzimmerausstattung\Heizungsrad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lüchtlinge\Neue Lektionen\Bildchen\51 - Schlafzimmerausstattung\Heizungsradiator.jpg"/>
                          <pic:cNvPicPr>
                            <a:picLocks noChangeAspect="1" noChangeArrowheads="1"/>
                          </pic:cNvPicPr>
                        </pic:nvPicPr>
                        <pic:blipFill>
                          <a:blip r:embed="rId23" cstate="print"/>
                          <a:srcRect/>
                          <a:stretch>
                            <a:fillRect/>
                          </a:stretch>
                        </pic:blipFill>
                        <pic:spPr bwMode="auto">
                          <a:xfrm>
                            <a:off x="0" y="0"/>
                            <a:ext cx="2161540" cy="1823720"/>
                          </a:xfrm>
                          <a:prstGeom prst="rect">
                            <a:avLst/>
                          </a:prstGeom>
                          <a:noFill/>
                          <a:ln w="9525">
                            <a:noFill/>
                            <a:miter lim="800000"/>
                            <a:headEnd/>
                            <a:tailEnd/>
                          </a:ln>
                        </pic:spPr>
                      </pic:pic>
                    </a:graphicData>
                  </a:graphic>
                </wp:inline>
              </w:drawing>
            </w:r>
          </w:p>
        </w:tc>
      </w:tr>
    </w:tbl>
    <w:p w:rsidR="00580BC4" w:rsidRDefault="00580BC4" w:rsidP="00CD5BE1">
      <w:pPr>
        <w:overflowPunct/>
        <w:autoSpaceDE/>
        <w:autoSpaceDN/>
        <w:adjustRightInd/>
        <w:spacing w:after="160" w:line="259" w:lineRule="auto"/>
        <w:textAlignment w:val="auto"/>
        <w:rPr>
          <w:rFonts w:asciiTheme="minorHAnsi" w:hAnsiTheme="minorHAnsi" w:cstheme="minorHAnsi"/>
          <w:sz w:val="4"/>
          <w:szCs w:val="4"/>
          <w:lang w:val="de-DE"/>
        </w:rPr>
      </w:pPr>
    </w:p>
    <w:p w:rsidR="00580BC4" w:rsidRDefault="00580BC4">
      <w:pPr>
        <w:overflowPunct/>
        <w:autoSpaceDE/>
        <w:autoSpaceDN/>
        <w:adjustRightInd/>
        <w:spacing w:after="0"/>
        <w:textAlignment w:val="auto"/>
        <w:rPr>
          <w:rFonts w:asciiTheme="minorHAnsi" w:hAnsiTheme="minorHAnsi" w:cstheme="minorHAnsi"/>
          <w:sz w:val="4"/>
          <w:szCs w:val="4"/>
          <w:lang w:val="de-DE"/>
        </w:rPr>
      </w:pPr>
      <w:r>
        <w:rPr>
          <w:rFonts w:asciiTheme="minorHAnsi" w:hAnsiTheme="minorHAnsi" w:cstheme="minorHAnsi"/>
          <w:sz w:val="4"/>
          <w:szCs w:val="4"/>
          <w:lang w:val="de-DE"/>
        </w:rPr>
        <w:br w:type="page"/>
      </w:r>
    </w:p>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5C254B" w:rsidTr="008A7143">
        <w:trPr>
          <w:cantSplit/>
          <w:trHeight w:hRule="exact" w:val="3402"/>
          <w:jc w:val="center"/>
        </w:trPr>
        <w:tc>
          <w:tcPr>
            <w:tcW w:w="3492" w:type="dxa"/>
            <w:tcMar>
              <w:left w:w="0" w:type="dxa"/>
              <w:right w:w="0" w:type="dxa"/>
            </w:tcMar>
            <w:vAlign w:val="center"/>
          </w:tcPr>
          <w:p w:rsidR="00CD5BE1" w:rsidRDefault="008A7143" w:rsidP="005B187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Kissen</w:t>
            </w:r>
          </w:p>
          <w:p w:rsidR="008A7143" w:rsidRPr="00950880" w:rsidRDefault="008A7143" w:rsidP="005B187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Kopfkissen</w:t>
            </w:r>
          </w:p>
        </w:tc>
        <w:tc>
          <w:tcPr>
            <w:tcW w:w="3493" w:type="dxa"/>
            <w:tcMar>
              <w:left w:w="0" w:type="dxa"/>
              <w:right w:w="0" w:type="dxa"/>
            </w:tcMar>
            <w:vAlign w:val="center"/>
          </w:tcPr>
          <w:p w:rsidR="00CD5BE1"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 die </w:t>
            </w:r>
            <w:r w:rsidR="001E10A1">
              <w:rPr>
                <w:rFonts w:asciiTheme="minorHAnsi" w:hAnsiTheme="minorHAnsi" w:cstheme="minorHAnsi"/>
                <w:b/>
                <w:bCs/>
                <w:sz w:val="32"/>
                <w:szCs w:val="32"/>
                <w:lang w:val="de-DE"/>
              </w:rPr>
              <w:t>Bett</w:t>
            </w:r>
            <w:r>
              <w:rPr>
                <w:rFonts w:asciiTheme="minorHAnsi" w:hAnsiTheme="minorHAnsi" w:cstheme="minorHAnsi"/>
                <w:b/>
                <w:bCs/>
                <w:sz w:val="32"/>
                <w:szCs w:val="32"/>
                <w:lang w:val="de-DE"/>
              </w:rPr>
              <w:t>decke</w:t>
            </w:r>
          </w:p>
          <w:p w:rsidR="008A7143" w:rsidRPr="00950880"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CH: das Duvet</w:t>
            </w:r>
          </w:p>
        </w:tc>
        <w:tc>
          <w:tcPr>
            <w:tcW w:w="3493" w:type="dxa"/>
            <w:tcMar>
              <w:left w:w="0" w:type="dxa"/>
              <w:right w:w="0" w:type="dxa"/>
            </w:tcMar>
            <w:vAlign w:val="center"/>
          </w:tcPr>
          <w:p w:rsidR="00CD5BE1" w:rsidRPr="00950880" w:rsidRDefault="008A7143" w:rsidP="005B187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Bett</w:t>
            </w:r>
          </w:p>
        </w:tc>
      </w:tr>
      <w:tr w:rsidR="008A7143" w:rsidRPr="00C36DA6" w:rsidTr="008A7143">
        <w:trPr>
          <w:cantSplit/>
          <w:trHeight w:hRule="exact" w:val="3402"/>
          <w:jc w:val="center"/>
        </w:trPr>
        <w:tc>
          <w:tcPr>
            <w:tcW w:w="3492" w:type="dxa"/>
            <w:tcMar>
              <w:left w:w="0" w:type="dxa"/>
              <w:right w:w="0" w:type="dxa"/>
            </w:tcMar>
            <w:vAlign w:val="center"/>
          </w:tcPr>
          <w:p w:rsidR="008A7143" w:rsidRPr="00950880"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Matratze</w:t>
            </w:r>
          </w:p>
        </w:tc>
        <w:tc>
          <w:tcPr>
            <w:tcW w:w="3493" w:type="dxa"/>
            <w:tcMar>
              <w:left w:w="0" w:type="dxa"/>
              <w:right w:w="0" w:type="dxa"/>
            </w:tcMar>
            <w:vAlign w:val="center"/>
          </w:tcPr>
          <w:p w:rsidR="008A7143" w:rsidRPr="00950880" w:rsidRDefault="008A7143" w:rsidP="005B187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Leintuch</w:t>
            </w:r>
          </w:p>
        </w:tc>
        <w:tc>
          <w:tcPr>
            <w:tcW w:w="3493" w:type="dxa"/>
            <w:tcMar>
              <w:left w:w="0" w:type="dxa"/>
              <w:right w:w="0" w:type="dxa"/>
            </w:tcMar>
            <w:vAlign w:val="center"/>
          </w:tcPr>
          <w:p w:rsidR="008A7143"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D: der </w:t>
            </w:r>
            <w:r w:rsidR="001E10A1">
              <w:rPr>
                <w:rFonts w:asciiTheme="minorHAnsi" w:hAnsiTheme="minorHAnsi" w:cstheme="minorHAnsi"/>
                <w:b/>
                <w:bCs/>
                <w:sz w:val="32"/>
                <w:szCs w:val="32"/>
                <w:lang w:val="de-DE"/>
              </w:rPr>
              <w:t>Bett</w:t>
            </w:r>
            <w:r>
              <w:rPr>
                <w:rFonts w:asciiTheme="minorHAnsi" w:hAnsiTheme="minorHAnsi" w:cstheme="minorHAnsi"/>
                <w:b/>
                <w:bCs/>
                <w:sz w:val="32"/>
                <w:szCs w:val="32"/>
                <w:lang w:val="de-DE"/>
              </w:rPr>
              <w:t>bezug</w:t>
            </w:r>
          </w:p>
          <w:p w:rsidR="008A7143" w:rsidRPr="00950880" w:rsidRDefault="008A7143" w:rsidP="001E10A1">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CH: der </w:t>
            </w:r>
            <w:r w:rsidR="001E10A1">
              <w:rPr>
                <w:rFonts w:asciiTheme="minorHAnsi" w:hAnsiTheme="minorHAnsi" w:cstheme="minorHAnsi"/>
                <w:b/>
                <w:bCs/>
                <w:sz w:val="32"/>
                <w:szCs w:val="32"/>
                <w:lang w:val="de-DE"/>
              </w:rPr>
              <w:t>Duvet</w:t>
            </w:r>
            <w:r>
              <w:rPr>
                <w:rFonts w:asciiTheme="minorHAnsi" w:hAnsiTheme="minorHAnsi" w:cstheme="minorHAnsi"/>
                <w:b/>
                <w:bCs/>
                <w:sz w:val="32"/>
                <w:szCs w:val="32"/>
                <w:lang w:val="de-DE"/>
              </w:rPr>
              <w:t>anzug</w:t>
            </w:r>
          </w:p>
        </w:tc>
      </w:tr>
      <w:tr w:rsidR="008A7143" w:rsidRPr="005C254B" w:rsidTr="008A7143">
        <w:trPr>
          <w:cantSplit/>
          <w:trHeight w:hRule="exact" w:val="3402"/>
          <w:jc w:val="center"/>
        </w:trPr>
        <w:tc>
          <w:tcPr>
            <w:tcW w:w="3492" w:type="dxa"/>
            <w:tcMar>
              <w:left w:w="0" w:type="dxa"/>
              <w:right w:w="0" w:type="dxa"/>
            </w:tcMar>
            <w:vAlign w:val="center"/>
          </w:tcPr>
          <w:p w:rsidR="008A7143" w:rsidRPr="00950880"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Wecker</w:t>
            </w:r>
          </w:p>
        </w:tc>
        <w:tc>
          <w:tcPr>
            <w:tcW w:w="3493" w:type="dxa"/>
            <w:tcMar>
              <w:left w:w="0" w:type="dxa"/>
              <w:right w:w="0" w:type="dxa"/>
            </w:tcMar>
            <w:vAlign w:val="center"/>
          </w:tcPr>
          <w:p w:rsidR="008A7143" w:rsidRPr="00950880"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Kleiderbügel</w:t>
            </w:r>
          </w:p>
        </w:tc>
        <w:tc>
          <w:tcPr>
            <w:tcW w:w="3493" w:type="dxa"/>
            <w:tcMar>
              <w:left w:w="0" w:type="dxa"/>
              <w:right w:w="0" w:type="dxa"/>
            </w:tcMar>
            <w:vAlign w:val="center"/>
          </w:tcPr>
          <w:p w:rsidR="008A7143" w:rsidRPr="00950880"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Teppich</w:t>
            </w:r>
          </w:p>
        </w:tc>
      </w:tr>
      <w:tr w:rsidR="008A7143" w:rsidRPr="001E10A1" w:rsidTr="008A7143">
        <w:trPr>
          <w:cantSplit/>
          <w:trHeight w:hRule="exact" w:val="3402"/>
          <w:jc w:val="center"/>
        </w:trPr>
        <w:tc>
          <w:tcPr>
            <w:tcW w:w="3492" w:type="dxa"/>
            <w:tcMar>
              <w:left w:w="0" w:type="dxa"/>
              <w:right w:w="0" w:type="dxa"/>
            </w:tcMar>
            <w:vAlign w:val="center"/>
          </w:tcPr>
          <w:p w:rsidR="008A7143" w:rsidRPr="00950880"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Heizung</w:t>
            </w:r>
          </w:p>
        </w:tc>
        <w:tc>
          <w:tcPr>
            <w:tcW w:w="3493" w:type="dxa"/>
            <w:tcMar>
              <w:left w:w="0" w:type="dxa"/>
              <w:right w:w="0" w:type="dxa"/>
            </w:tcMar>
            <w:vAlign w:val="center"/>
          </w:tcPr>
          <w:p w:rsidR="008A7143" w:rsidRPr="00950880"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Waage</w:t>
            </w:r>
          </w:p>
        </w:tc>
        <w:tc>
          <w:tcPr>
            <w:tcW w:w="3493" w:type="dxa"/>
            <w:tcMar>
              <w:left w:w="0" w:type="dxa"/>
              <w:right w:w="0" w:type="dxa"/>
            </w:tcMar>
            <w:vAlign w:val="center"/>
          </w:tcPr>
          <w:p w:rsidR="008A7143" w:rsidRPr="00A73C7A" w:rsidRDefault="008A7143" w:rsidP="008A7143">
            <w:pPr>
              <w:spacing w:before="96" w:after="96"/>
              <w:jc w:val="center"/>
              <w:rPr>
                <w:rFonts w:asciiTheme="minorHAnsi" w:hAnsiTheme="minorHAnsi" w:cstheme="minorHAnsi"/>
                <w:b/>
                <w:bCs/>
                <w:sz w:val="32"/>
                <w:szCs w:val="32"/>
                <w:lang w:val="de-CH"/>
              </w:rPr>
            </w:pPr>
            <w:r>
              <w:rPr>
                <w:rFonts w:asciiTheme="minorHAnsi" w:hAnsiTheme="minorHAnsi" w:cstheme="minorHAnsi"/>
                <w:b/>
                <w:bCs/>
                <w:sz w:val="32"/>
                <w:szCs w:val="32"/>
                <w:lang w:val="de-DE"/>
              </w:rPr>
              <w:t>D: der Schlafanzug</w:t>
            </w:r>
            <w:r w:rsidR="001E10A1">
              <w:rPr>
                <w:rFonts w:asciiTheme="minorHAnsi" w:hAnsiTheme="minorHAnsi" w:cstheme="minorHAnsi"/>
                <w:b/>
                <w:bCs/>
                <w:sz w:val="32"/>
                <w:szCs w:val="32"/>
                <w:lang w:val="de-DE"/>
              </w:rPr>
              <w:t xml:space="preserve"> </w:t>
            </w:r>
            <w:r w:rsidR="00A73C7A">
              <w:rPr>
                <w:rFonts w:asciiTheme="minorHAnsi" w:hAnsiTheme="minorHAnsi" w:cstheme="minorHAnsi"/>
                <w:b/>
                <w:bCs/>
                <w:sz w:val="32"/>
                <w:szCs w:val="32"/>
                <w:lang w:val="de-DE"/>
              </w:rPr>
              <w:t>(</w:t>
            </w:r>
            <w:r w:rsidR="001E10A1">
              <w:rPr>
                <w:rFonts w:asciiTheme="minorHAnsi" w:hAnsiTheme="minorHAnsi" w:cstheme="minorHAnsi"/>
                <w:b/>
                <w:bCs/>
                <w:sz w:val="32"/>
                <w:szCs w:val="32"/>
                <w:lang w:val="de-DE"/>
              </w:rPr>
              <w:t>oder der Pyjama</w:t>
            </w:r>
            <w:r w:rsidR="00A73C7A" w:rsidRPr="00A73C7A">
              <w:rPr>
                <w:rFonts w:asciiTheme="minorHAnsi" w:hAnsiTheme="minorHAnsi" w:cstheme="minorHAnsi"/>
                <w:b/>
                <w:bCs/>
                <w:sz w:val="32"/>
                <w:szCs w:val="32"/>
                <w:lang w:val="de-CH"/>
              </w:rPr>
              <w:t>)</w:t>
            </w:r>
          </w:p>
          <w:p w:rsidR="008A7143" w:rsidRPr="00950880" w:rsidRDefault="008A7143" w:rsidP="008A71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CH: das Pyjama</w:t>
            </w:r>
          </w:p>
        </w:tc>
      </w:tr>
    </w:tbl>
    <w:p w:rsidR="00C75D3F" w:rsidRPr="00C75D3F" w:rsidRDefault="00C75D3F">
      <w:pPr>
        <w:overflowPunct/>
        <w:autoSpaceDE/>
        <w:autoSpaceDN/>
        <w:adjustRightInd/>
        <w:spacing w:after="0"/>
        <w:textAlignment w:val="auto"/>
        <w:rPr>
          <w:lang w:val="de-CH"/>
        </w:rPr>
        <w:sectPr w:rsidR="00C75D3F" w:rsidRPr="00C75D3F" w:rsidSect="00BC7980">
          <w:headerReference w:type="default" r:id="rId24"/>
          <w:pgSz w:w="11909" w:h="16834" w:code="9"/>
          <w:pgMar w:top="1134" w:right="1134" w:bottom="1134" w:left="1134" w:header="561" w:footer="561" w:gutter="0"/>
          <w:cols w:space="720"/>
        </w:sectPr>
      </w:pPr>
    </w:p>
    <w:p w:rsidR="00455FCC" w:rsidRPr="006C0D2F" w:rsidRDefault="005966C0" w:rsidP="00605386">
      <w:pPr>
        <w:pStyle w:val="Abschnitt1"/>
      </w:pPr>
      <w:r w:rsidRPr="006C0D2F">
        <w:lastRenderedPageBreak/>
        <w:t xml:space="preserve">Lektion </w:t>
      </w:r>
      <w:r w:rsidR="00CD5BE1">
        <w:t>52</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5158"/>
        <w:gridCol w:w="2606"/>
      </w:tblGrid>
      <w:tr w:rsidR="00B333FF" w:rsidRPr="00BA3509" w:rsidTr="00FD1AD3">
        <w:tc>
          <w:tcPr>
            <w:tcW w:w="2093" w:type="dxa"/>
          </w:tcPr>
          <w:p w:rsidR="00455FCC" w:rsidRPr="00F47AFC" w:rsidRDefault="00455FCC" w:rsidP="004A732C">
            <w:pPr>
              <w:pStyle w:val="ChartTitle"/>
            </w:pPr>
            <w:r w:rsidRPr="00F47AFC">
              <w:t>Übung</w:t>
            </w:r>
          </w:p>
        </w:tc>
        <w:tc>
          <w:tcPr>
            <w:tcW w:w="5158" w:type="dxa"/>
          </w:tcPr>
          <w:p w:rsidR="00455FCC" w:rsidRPr="00F47AFC" w:rsidRDefault="00455FCC" w:rsidP="004A732C">
            <w:pPr>
              <w:pStyle w:val="ChartTitle"/>
            </w:pPr>
            <w:r w:rsidRPr="00F47AFC">
              <w:t>Beschreibung</w:t>
            </w:r>
          </w:p>
        </w:tc>
        <w:tc>
          <w:tcPr>
            <w:tcW w:w="2606" w:type="dxa"/>
          </w:tcPr>
          <w:p w:rsidR="00455FCC" w:rsidRPr="00F47AFC" w:rsidRDefault="00455FCC" w:rsidP="004A732C">
            <w:pPr>
              <w:pStyle w:val="ChartTitle"/>
            </w:pPr>
            <w:r w:rsidRPr="00F47AFC">
              <w:t>Benötigtes Material</w:t>
            </w:r>
          </w:p>
        </w:tc>
      </w:tr>
      <w:tr w:rsidR="00B500B6" w:rsidRPr="003137EF" w:rsidTr="00FD1AD3">
        <w:tc>
          <w:tcPr>
            <w:tcW w:w="2093" w:type="dxa"/>
          </w:tcPr>
          <w:p w:rsidR="00487BCF" w:rsidRPr="007E0431" w:rsidRDefault="00B500B6" w:rsidP="00487BCF">
            <w:pPr>
              <w:pStyle w:val="ChartTitle"/>
            </w:pPr>
            <w:r w:rsidRPr="007E0431">
              <w:t xml:space="preserve">Übung 1: </w:t>
            </w:r>
            <w:r w:rsidR="008E6BBA" w:rsidRPr="007E0431">
              <w:t>Uhrzeit (</w:t>
            </w:r>
            <w:r w:rsidR="008E6BBA" w:rsidRPr="007E0431">
              <w:rPr>
                <w:i/>
              </w:rPr>
              <w:t>um, vor, nach</w:t>
            </w:r>
            <w:r w:rsidR="008E6BBA" w:rsidRPr="007E0431">
              <w:t xml:space="preserve">) </w:t>
            </w:r>
            <w:r w:rsidR="003137EF">
              <w:t>(</w:t>
            </w:r>
            <w:r w:rsidR="008E6BBA" w:rsidRPr="007E0431">
              <w:t>Wiederholung</w:t>
            </w:r>
            <w:r w:rsidR="003137EF">
              <w:t>,</w:t>
            </w:r>
            <w:r w:rsidR="008E6BBA" w:rsidRPr="007E0431">
              <w:t xml:space="preserve"> </w:t>
            </w:r>
            <w:r w:rsidR="00487BCF" w:rsidRPr="007E0431">
              <w:t>Sprechübung)</w:t>
            </w:r>
          </w:p>
          <w:p w:rsidR="00B500B6" w:rsidRPr="007E0431" w:rsidRDefault="00B500B6" w:rsidP="00F47AFC">
            <w:pPr>
              <w:pStyle w:val="ChartTitle"/>
            </w:pPr>
          </w:p>
        </w:tc>
        <w:tc>
          <w:tcPr>
            <w:tcW w:w="5158" w:type="dxa"/>
          </w:tcPr>
          <w:p w:rsidR="0057513E" w:rsidRDefault="003137EF" w:rsidP="0082695B">
            <w:pPr>
              <w:pStyle w:val="ChartNormal"/>
            </w:pPr>
            <w:r>
              <w:t xml:space="preserve">Teil 1: Der Sprachpate macht eine Reihe von Aussagen wie: </w:t>
            </w:r>
            <w:r>
              <w:rPr>
                <w:i/>
              </w:rPr>
              <w:t xml:space="preserve">Die Deutschstunde beginnt um Viertel nach zwei. Der Bus fährt um 7.36. </w:t>
            </w:r>
            <w:r w:rsidR="0082695B">
              <w:rPr>
                <w:i/>
              </w:rPr>
              <w:t xml:space="preserve">Ich gehe um 10 Uhr (oder um 22 Uhr) ins Bett. Mein Baby wacht um Viertel vor sechs auf. </w:t>
            </w:r>
            <w:r w:rsidR="0082695B" w:rsidRPr="0082695B">
              <w:t>Usw. Die Aussagen sollen im Umfeld der Lerngruppe Sinn machen.</w:t>
            </w:r>
            <w:r w:rsidR="0082695B">
              <w:t xml:space="preserve"> – Die Lernenden reagieren, indem sie die entsprechende Zeit auf der Spieluhr einstellen.</w:t>
            </w:r>
          </w:p>
          <w:p w:rsidR="0082695B" w:rsidRDefault="0082695B" w:rsidP="0082695B">
            <w:pPr>
              <w:pStyle w:val="ChartNormal"/>
            </w:pPr>
            <w:r>
              <w:t>Falls diese Zeitangaben immer noch nicht gut sitzen: Aufnehmen.</w:t>
            </w:r>
          </w:p>
          <w:p w:rsidR="0082695B" w:rsidRPr="0082695B" w:rsidRDefault="0082695B" w:rsidP="0082695B">
            <w:pPr>
              <w:pStyle w:val="ChartNormal"/>
            </w:pPr>
            <w:r>
              <w:t xml:space="preserve">Teil 2: Der Sprachpate stellt auf der Spieluhr eine Zeit ein (z.B. 6.30) und sagt: </w:t>
            </w:r>
            <w:r w:rsidRPr="0082695B">
              <w:rPr>
                <w:i/>
              </w:rPr>
              <w:t>Ich stehe auf.</w:t>
            </w:r>
            <w:r>
              <w:t xml:space="preserve"> Ein Lernender sagt: </w:t>
            </w:r>
            <w:r>
              <w:rPr>
                <w:i/>
              </w:rPr>
              <w:t xml:space="preserve">Du stehst um halb sieben auf. </w:t>
            </w:r>
            <w:r w:rsidRPr="0082695B">
              <w:t>– Jeder soll mehrmals drankommen.</w:t>
            </w:r>
          </w:p>
        </w:tc>
        <w:tc>
          <w:tcPr>
            <w:tcW w:w="2606" w:type="dxa"/>
          </w:tcPr>
          <w:p w:rsidR="00B500B6" w:rsidRPr="00F47AFC" w:rsidRDefault="003137EF" w:rsidP="00C1414C">
            <w:pPr>
              <w:pStyle w:val="ChartNormal"/>
            </w:pPr>
            <w:r>
              <w:t>Spieluhren (L8)</w:t>
            </w:r>
          </w:p>
        </w:tc>
      </w:tr>
      <w:tr w:rsidR="00B333FF" w:rsidRPr="00C36DA6" w:rsidTr="00FD1AD3">
        <w:tc>
          <w:tcPr>
            <w:tcW w:w="2093" w:type="dxa"/>
          </w:tcPr>
          <w:p w:rsidR="008E6BBA" w:rsidRPr="007E0431" w:rsidRDefault="000B6C36" w:rsidP="00564BB9">
            <w:pPr>
              <w:pStyle w:val="ChartTitle"/>
            </w:pPr>
            <w:r w:rsidRPr="007E0431">
              <w:t>Übung 2:</w:t>
            </w:r>
            <w:r w:rsidR="00B500B6" w:rsidRPr="007E0431">
              <w:t xml:space="preserve"> </w:t>
            </w:r>
            <w:r w:rsidR="00564BB9" w:rsidRPr="00564BB9">
              <w:rPr>
                <w:i/>
              </w:rPr>
              <w:t>früh, spät, zu früh, zu spät</w:t>
            </w:r>
            <w:r w:rsidR="008E6BBA" w:rsidRPr="007E0431">
              <w:t xml:space="preserve"> </w:t>
            </w:r>
          </w:p>
        </w:tc>
        <w:tc>
          <w:tcPr>
            <w:tcW w:w="5158" w:type="dxa"/>
          </w:tcPr>
          <w:p w:rsidR="0057513E" w:rsidRPr="00943B66" w:rsidRDefault="008E6BBA" w:rsidP="00ED7569">
            <w:pPr>
              <w:pStyle w:val="ChartNormal"/>
              <w:rPr>
                <w:b/>
                <w:i/>
                <w:lang w:val="de-CH"/>
              </w:rPr>
            </w:pPr>
            <w:r>
              <w:rPr>
                <w:b/>
                <w:i/>
              </w:rPr>
              <w:t xml:space="preserve">Früh, spät, </w:t>
            </w:r>
            <w:r w:rsidR="007E0431">
              <w:rPr>
                <w:b/>
                <w:i/>
              </w:rPr>
              <w:t xml:space="preserve">zu früh, zu spät, </w:t>
            </w:r>
            <w:r w:rsidR="00564BB9" w:rsidDel="00564BB9">
              <w:rPr>
                <w:b/>
                <w:i/>
              </w:rPr>
              <w:t xml:space="preserve"> </w:t>
            </w:r>
          </w:p>
          <w:p w:rsidR="0082695B" w:rsidRDefault="0082695B" w:rsidP="00ED7569">
            <w:pPr>
              <w:pStyle w:val="ChartNormal"/>
            </w:pPr>
            <w:r>
              <w:t xml:space="preserve">Wir führen mit den Lernenden ein Gespräch, in dem wir die Bedeutung dieser Begriffe herausarbeiten.  Der Sprachpate macht für jeden Begriff mehrere Beispiele, die im Umfeld der Lerngruppe Sinn machen. Die Lernenden sollen </w:t>
            </w:r>
            <w:r w:rsidR="00564BB9">
              <w:t xml:space="preserve">auch </w:t>
            </w:r>
            <w:r>
              <w:t xml:space="preserve">die Gelegenheit haben, </w:t>
            </w:r>
            <w:r w:rsidR="00564BB9">
              <w:t xml:space="preserve">die </w:t>
            </w:r>
            <w:r>
              <w:t>Begriff</w:t>
            </w:r>
            <w:r w:rsidR="00564BB9">
              <w:t>e</w:t>
            </w:r>
            <w:r>
              <w:t xml:space="preserve"> selber in </w:t>
            </w:r>
            <w:r w:rsidR="00564BB9">
              <w:t xml:space="preserve">Sätze </w:t>
            </w:r>
            <w:r>
              <w:t>einzubauen.</w:t>
            </w:r>
          </w:p>
          <w:p w:rsidR="006115F2" w:rsidRDefault="0082695B" w:rsidP="00ED7569">
            <w:pPr>
              <w:pStyle w:val="ChartNormal"/>
            </w:pPr>
            <w:r>
              <w:t xml:space="preserve">Einige Beispiele: </w:t>
            </w:r>
          </w:p>
          <w:p w:rsidR="006115F2" w:rsidRDefault="006115F2" w:rsidP="00ED7569">
            <w:pPr>
              <w:pStyle w:val="ChartNormal"/>
              <w:rPr>
                <w:i/>
              </w:rPr>
            </w:pPr>
            <w:r w:rsidRPr="006115F2">
              <w:rPr>
                <w:b/>
                <w:i/>
              </w:rPr>
              <w:t xml:space="preserve">Früh: </w:t>
            </w:r>
            <w:r w:rsidR="0082695B" w:rsidRPr="0082695B">
              <w:rPr>
                <w:i/>
              </w:rPr>
              <w:t xml:space="preserve">Mein Baby wacht um 5 Uhr auf. Das ist früh. Mein Baby wacht früh auf. </w:t>
            </w:r>
          </w:p>
          <w:p w:rsidR="006115F2" w:rsidRDefault="0082695B" w:rsidP="00ED7569">
            <w:pPr>
              <w:pStyle w:val="ChartNormal"/>
              <w:rPr>
                <w:i/>
              </w:rPr>
            </w:pPr>
            <w:r w:rsidRPr="0082695B">
              <w:rPr>
                <w:i/>
              </w:rPr>
              <w:t xml:space="preserve">Der Bäcker steht früh auf, das Brot muss um halb acht bereit sein. </w:t>
            </w:r>
          </w:p>
          <w:p w:rsidR="0082695B" w:rsidRDefault="0082695B" w:rsidP="00ED7569">
            <w:pPr>
              <w:pStyle w:val="ChartNormal"/>
              <w:rPr>
                <w:i/>
              </w:rPr>
            </w:pPr>
            <w:r w:rsidRPr="0082695B">
              <w:rPr>
                <w:i/>
              </w:rPr>
              <w:t>Der Stra</w:t>
            </w:r>
            <w:r w:rsidR="00CF4A3F">
              <w:rPr>
                <w:i/>
              </w:rPr>
              <w:t>ß</w:t>
            </w:r>
            <w:r w:rsidRPr="0082695B">
              <w:rPr>
                <w:i/>
              </w:rPr>
              <w:t>enbahn-Fahrer steht früh auf, er muss um halb 5 Uhr arbeiten.</w:t>
            </w:r>
          </w:p>
          <w:p w:rsidR="006115F2" w:rsidRDefault="006115F2" w:rsidP="00ED7569">
            <w:pPr>
              <w:pStyle w:val="ChartNormal"/>
              <w:rPr>
                <w:i/>
              </w:rPr>
            </w:pPr>
            <w:r w:rsidRPr="006115F2">
              <w:rPr>
                <w:b/>
                <w:i/>
              </w:rPr>
              <w:t>Spät:</w:t>
            </w:r>
            <w:r>
              <w:rPr>
                <w:i/>
              </w:rPr>
              <w:t xml:space="preserve"> </w:t>
            </w:r>
            <w:r w:rsidR="009E324A">
              <w:rPr>
                <w:i/>
              </w:rPr>
              <w:t>Meine Tochter ist 14 Jahre alt</w:t>
            </w:r>
            <w:r w:rsidR="009E324A">
              <w:rPr>
                <w:i/>
                <w:color w:val="FF0000"/>
              </w:rPr>
              <w:t>, sie</w:t>
            </w:r>
            <w:r w:rsidR="00564BB9">
              <w:rPr>
                <w:i/>
              </w:rPr>
              <w:t xml:space="preserve"> steht am </w:t>
            </w:r>
            <w:r w:rsidR="0082695B">
              <w:rPr>
                <w:i/>
              </w:rPr>
              <w:t xml:space="preserve">Sonntag um 11 Uhr auf. Sie steht </w:t>
            </w:r>
            <w:r w:rsidR="00564BB9">
              <w:rPr>
                <w:i/>
              </w:rPr>
              <w:t xml:space="preserve">sehr </w:t>
            </w:r>
            <w:r w:rsidR="0082695B">
              <w:rPr>
                <w:i/>
              </w:rPr>
              <w:t>spät auf.</w:t>
            </w:r>
            <w:r w:rsidR="00564BB9">
              <w:rPr>
                <w:i/>
              </w:rPr>
              <w:t xml:space="preserve"> </w:t>
            </w:r>
          </w:p>
          <w:p w:rsidR="006E1152" w:rsidRDefault="00564BB9" w:rsidP="00ED7569">
            <w:pPr>
              <w:pStyle w:val="ChartNormal"/>
              <w:rPr>
                <w:i/>
              </w:rPr>
            </w:pPr>
            <w:r>
              <w:rPr>
                <w:i/>
              </w:rPr>
              <w:t xml:space="preserve">Der Arzt arbeitet bis um </w:t>
            </w:r>
            <w:r w:rsidR="003D65E6">
              <w:rPr>
                <w:i/>
              </w:rPr>
              <w:t xml:space="preserve">23 </w:t>
            </w:r>
            <w:r>
              <w:rPr>
                <w:i/>
              </w:rPr>
              <w:t>Uhr. Er arbeitet bis spät.</w:t>
            </w:r>
          </w:p>
          <w:p w:rsidR="006115F2" w:rsidRPr="006115F2" w:rsidRDefault="006115F2" w:rsidP="00ED7569">
            <w:pPr>
              <w:pStyle w:val="ChartNormal"/>
              <w:rPr>
                <w:b/>
                <w:i/>
              </w:rPr>
            </w:pPr>
            <w:r w:rsidRPr="006115F2">
              <w:rPr>
                <w:b/>
                <w:i/>
              </w:rPr>
              <w:t>Zu früh:</w:t>
            </w:r>
          </w:p>
          <w:p w:rsidR="003D65E6" w:rsidRDefault="003D65E6" w:rsidP="00ED7569">
            <w:pPr>
              <w:pStyle w:val="ChartNormal"/>
              <w:rPr>
                <w:i/>
              </w:rPr>
            </w:pPr>
            <w:r>
              <w:rPr>
                <w:i/>
              </w:rPr>
              <w:t xml:space="preserve">Der Deutschkurs beginnt um 14 Uhr. Ahmed kommt um Viertel vor zwei. Die Türe ist geschlossen. Er ist zu früh. </w:t>
            </w:r>
          </w:p>
          <w:p w:rsidR="003D65E6" w:rsidRDefault="003D65E6" w:rsidP="00ED7569">
            <w:pPr>
              <w:pStyle w:val="ChartNormal"/>
              <w:rPr>
                <w:i/>
              </w:rPr>
            </w:pPr>
            <w:r>
              <w:rPr>
                <w:i/>
              </w:rPr>
              <w:t>Fatimas Baby soll im Mai geboren werden. Es kommt aber im April. Es kommt zu früh.</w:t>
            </w:r>
          </w:p>
          <w:p w:rsidR="00CF4A3F" w:rsidRPr="006115F2" w:rsidRDefault="00CF4A3F" w:rsidP="00CF4A3F">
            <w:pPr>
              <w:pStyle w:val="ChartNormal"/>
              <w:rPr>
                <w:b/>
                <w:i/>
              </w:rPr>
            </w:pPr>
            <w:r w:rsidRPr="006115F2">
              <w:rPr>
                <w:b/>
                <w:i/>
              </w:rPr>
              <w:t>Zu spät:</w:t>
            </w:r>
          </w:p>
          <w:p w:rsidR="00CF4A3F" w:rsidRDefault="00CF4A3F" w:rsidP="00CF4A3F">
            <w:pPr>
              <w:pStyle w:val="ChartNormal"/>
              <w:rPr>
                <w:i/>
              </w:rPr>
            </w:pPr>
            <w:r>
              <w:rPr>
                <w:i/>
              </w:rPr>
              <w:t>Der Zug fährt um 9 Uhr. Ich komme um fünf nach neun zum Bahnhof. Ich komme zu spät.</w:t>
            </w:r>
          </w:p>
          <w:p w:rsidR="00CF4A3F" w:rsidRDefault="00CF4A3F" w:rsidP="00ED7569">
            <w:pPr>
              <w:pStyle w:val="ChartNormal"/>
            </w:pPr>
            <w:r>
              <w:t>Usw.</w:t>
            </w:r>
          </w:p>
          <w:p w:rsidR="0082695B" w:rsidRDefault="006E1152" w:rsidP="00ED7569">
            <w:pPr>
              <w:pStyle w:val="ChartNormal"/>
            </w:pPr>
            <w:r>
              <w:t xml:space="preserve">Solange bei einem Begriff bleiben, bis die Lernenden die Bedeutung erfasst haben. </w:t>
            </w:r>
          </w:p>
          <w:p w:rsidR="0082695B" w:rsidRPr="0082695B" w:rsidRDefault="0082695B" w:rsidP="00E11FF0">
            <w:pPr>
              <w:pStyle w:val="ChartNormal"/>
            </w:pPr>
            <w:r>
              <w:t xml:space="preserve">Drei bis vier Sätze pro Begriff aufnehmen. </w:t>
            </w:r>
          </w:p>
        </w:tc>
        <w:tc>
          <w:tcPr>
            <w:tcW w:w="2606" w:type="dxa"/>
          </w:tcPr>
          <w:p w:rsidR="000B6C36" w:rsidRPr="00F47AFC" w:rsidRDefault="000B6C36" w:rsidP="00C1414C">
            <w:pPr>
              <w:pStyle w:val="ChartNormal"/>
            </w:pPr>
          </w:p>
        </w:tc>
      </w:tr>
      <w:tr w:rsidR="00B333FF" w:rsidRPr="00C36DA6" w:rsidTr="00FD1AD3">
        <w:tc>
          <w:tcPr>
            <w:tcW w:w="2093" w:type="dxa"/>
          </w:tcPr>
          <w:p w:rsidR="002C0720" w:rsidRPr="007E0431" w:rsidRDefault="000B6C36" w:rsidP="002E13FE">
            <w:pPr>
              <w:pStyle w:val="ChartTitle"/>
            </w:pPr>
            <w:r w:rsidRPr="007E0431">
              <w:t xml:space="preserve">Übung </w:t>
            </w:r>
            <w:r w:rsidR="00472D23">
              <w:t>3</w:t>
            </w:r>
            <w:r w:rsidRPr="007E0431">
              <w:t xml:space="preserve">: </w:t>
            </w:r>
            <w:r w:rsidR="007E0431" w:rsidRPr="007E0431">
              <w:t xml:space="preserve">Akkusativ </w:t>
            </w:r>
            <w:r w:rsidR="00A0724E">
              <w:t>mit No</w:t>
            </w:r>
            <w:r w:rsidR="002E13FE">
              <w:t>min</w:t>
            </w:r>
            <w:r w:rsidR="00A0724E">
              <w:t xml:space="preserve">ativ </w:t>
            </w:r>
            <w:r w:rsidR="00A0724E">
              <w:lastRenderedPageBreak/>
              <w:t>kontrastieren</w:t>
            </w:r>
            <w:r w:rsidR="007E0431" w:rsidRPr="007E0431">
              <w:t xml:space="preserve"> </w:t>
            </w:r>
            <w:r w:rsidR="00A5403F" w:rsidRPr="007E0431">
              <w:t>(</w:t>
            </w:r>
            <w:r w:rsidR="00A0724E">
              <w:t>Wahrnehm-Ü</w:t>
            </w:r>
            <w:r w:rsidR="00A5403F" w:rsidRPr="007E0431">
              <w:t>bung)</w:t>
            </w:r>
          </w:p>
        </w:tc>
        <w:tc>
          <w:tcPr>
            <w:tcW w:w="5158" w:type="dxa"/>
          </w:tcPr>
          <w:p w:rsidR="000C407B" w:rsidRDefault="000C407B" w:rsidP="000C407B">
            <w:pPr>
              <w:rPr>
                <w:lang w:val="de-CH"/>
              </w:rPr>
            </w:pPr>
            <w:r>
              <w:rPr>
                <w:lang w:val="de-CH"/>
              </w:rPr>
              <w:lastRenderedPageBreak/>
              <w:t xml:space="preserve">Die Lernenden haben bereits viele Akkusativformen gehört, in Übungen wie </w:t>
            </w:r>
            <w:r w:rsidRPr="000C407B">
              <w:rPr>
                <w:i/>
                <w:lang w:val="de-CH"/>
              </w:rPr>
              <w:t xml:space="preserve">Gib mir den Teller, lege den </w:t>
            </w:r>
            <w:r w:rsidRPr="000C407B">
              <w:rPr>
                <w:i/>
                <w:lang w:val="de-CH"/>
              </w:rPr>
              <w:lastRenderedPageBreak/>
              <w:t>Löffel auf den Teller, putze den Tisch</w:t>
            </w:r>
            <w:r>
              <w:rPr>
                <w:lang w:val="de-CH"/>
              </w:rPr>
              <w:t xml:space="preserve"> usw. Manche haben ihn wohl wahrgenommen, andere nicht. Diese Wahr</w:t>
            </w:r>
            <w:r>
              <w:rPr>
                <w:lang w:val="de-CH"/>
              </w:rPr>
              <w:softHyphen/>
              <w:t xml:space="preserve">nehmung soll nun herbeigeführt werden. </w:t>
            </w:r>
          </w:p>
          <w:p w:rsidR="000C407B" w:rsidRDefault="000C407B" w:rsidP="000C407B">
            <w:pPr>
              <w:rPr>
                <w:lang w:val="de-CH"/>
              </w:rPr>
            </w:pPr>
            <w:r>
              <w:rPr>
                <w:lang w:val="de-CH"/>
              </w:rPr>
              <w:t xml:space="preserve">Jeder erhält einige bekannte Gegenstände (oder Bilder davon). Z.B. Löffel, Gabel, Messer, Tasse, Apfel, Birne, Bleistift. Darauf achten, dass alle Genus (der, die, das) vertreten sind. </w:t>
            </w:r>
          </w:p>
          <w:p w:rsidR="000C407B" w:rsidRDefault="000C407B" w:rsidP="000C407B">
            <w:pPr>
              <w:rPr>
                <w:lang w:val="de-CH"/>
              </w:rPr>
            </w:pPr>
            <w:r>
              <w:rPr>
                <w:lang w:val="de-CH"/>
              </w:rPr>
              <w:t>Der Sprachpate sagt nun:</w:t>
            </w:r>
          </w:p>
          <w:p w:rsidR="000C407B" w:rsidRPr="000C407B" w:rsidRDefault="00A0724E" w:rsidP="000C407B">
            <w:pPr>
              <w:rPr>
                <w:lang w:val="de-CH"/>
              </w:rPr>
            </w:pPr>
            <w:r w:rsidRPr="00A0724E">
              <w:rPr>
                <w:i/>
                <w:lang w:val="de-CH"/>
              </w:rPr>
              <w:t>G</w:t>
            </w:r>
            <w:r w:rsidR="000C407B" w:rsidRPr="00A0724E">
              <w:rPr>
                <w:i/>
                <w:lang w:val="de-CH"/>
              </w:rPr>
              <w:t>ib mir den Löffel</w:t>
            </w:r>
            <w:r w:rsidR="000C407B" w:rsidRPr="000C407B">
              <w:rPr>
                <w:lang w:val="de-CH"/>
              </w:rPr>
              <w:t xml:space="preserve"> (sie geben ihn </w:t>
            </w:r>
            <w:r>
              <w:rPr>
                <w:lang w:val="de-CH"/>
              </w:rPr>
              <w:t xml:space="preserve">dem Sprachpaten). </w:t>
            </w:r>
            <w:r w:rsidRPr="00A0724E">
              <w:rPr>
                <w:i/>
                <w:lang w:val="de-CH"/>
              </w:rPr>
              <w:t>D</w:t>
            </w:r>
            <w:r w:rsidR="000C407B" w:rsidRPr="00A0724E">
              <w:rPr>
                <w:i/>
                <w:lang w:val="de-CH"/>
              </w:rPr>
              <w:t>as ist der Löffel</w:t>
            </w:r>
            <w:r w:rsidR="000C407B" w:rsidRPr="000C407B">
              <w:rPr>
                <w:lang w:val="de-CH"/>
              </w:rPr>
              <w:t xml:space="preserve"> (sie zeigen d</w:t>
            </w:r>
            <w:r>
              <w:rPr>
                <w:lang w:val="de-CH"/>
              </w:rPr>
              <w:t>a</w:t>
            </w:r>
            <w:r w:rsidR="000C407B" w:rsidRPr="000C407B">
              <w:rPr>
                <w:lang w:val="de-CH"/>
              </w:rPr>
              <w:t>rauf)</w:t>
            </w:r>
            <w:r>
              <w:rPr>
                <w:lang w:val="de-CH"/>
              </w:rPr>
              <w:t xml:space="preserve">. </w:t>
            </w:r>
            <w:r w:rsidRPr="00A0724E">
              <w:rPr>
                <w:i/>
                <w:lang w:val="de-CH"/>
              </w:rPr>
              <w:t>Gib mir das Messer, das ist die Gabel, gib mir die Gabel, das ist der Bleistift, gib mir den Apfel</w:t>
            </w:r>
            <w:r>
              <w:rPr>
                <w:lang w:val="de-CH"/>
              </w:rPr>
              <w:t xml:space="preserve"> usw.</w:t>
            </w:r>
          </w:p>
          <w:p w:rsidR="000C407B" w:rsidRPr="000C407B" w:rsidRDefault="00A0724E" w:rsidP="000C407B">
            <w:pPr>
              <w:rPr>
                <w:lang w:val="de-CH"/>
              </w:rPr>
            </w:pPr>
            <w:r>
              <w:rPr>
                <w:lang w:val="de-CH"/>
              </w:rPr>
              <w:t>Wir üben also ein wenig m</w:t>
            </w:r>
            <w:r w:rsidR="000C407B" w:rsidRPr="000C407B">
              <w:rPr>
                <w:lang w:val="de-CH"/>
              </w:rPr>
              <w:t>it verschiedenen Gegenständen (alle Genus</w:t>
            </w:r>
            <w:r>
              <w:rPr>
                <w:lang w:val="de-CH"/>
              </w:rPr>
              <w:t xml:space="preserve"> durcheinander), </w:t>
            </w:r>
            <w:r w:rsidR="000C407B" w:rsidRPr="000C407B">
              <w:rPr>
                <w:lang w:val="de-CH"/>
              </w:rPr>
              <w:t>danach sage</w:t>
            </w:r>
            <w:r>
              <w:rPr>
                <w:lang w:val="de-CH"/>
              </w:rPr>
              <w:t xml:space="preserve">n wir </w:t>
            </w:r>
            <w:r w:rsidR="000C407B" w:rsidRPr="000C407B">
              <w:rPr>
                <w:lang w:val="de-CH"/>
              </w:rPr>
              <w:t>irgendwann nur noch</w:t>
            </w:r>
          </w:p>
          <w:p w:rsidR="000C407B" w:rsidRPr="000C407B" w:rsidRDefault="000C407B" w:rsidP="000C407B">
            <w:pPr>
              <w:rPr>
                <w:lang w:val="de-CH"/>
              </w:rPr>
            </w:pPr>
            <w:r w:rsidRPr="00A0724E">
              <w:rPr>
                <w:i/>
                <w:lang w:val="de-CH"/>
              </w:rPr>
              <w:t>den Löffel</w:t>
            </w:r>
            <w:r w:rsidRPr="000C407B">
              <w:rPr>
                <w:lang w:val="de-CH"/>
              </w:rPr>
              <w:t xml:space="preserve"> (sie geben ihn </w:t>
            </w:r>
            <w:r w:rsidR="00A0724E">
              <w:rPr>
                <w:lang w:val="de-CH"/>
              </w:rPr>
              <w:t xml:space="preserve">dem Sprachpaten </w:t>
            </w:r>
            <w:r w:rsidRPr="000C407B">
              <w:rPr>
                <w:lang w:val="de-CH"/>
              </w:rPr>
              <w:t xml:space="preserve">oder - in größeren Gruppen </w:t>
            </w:r>
            <w:r w:rsidR="00A0724E">
              <w:rPr>
                <w:lang w:val="de-CH"/>
              </w:rPr>
              <w:t xml:space="preserve">– sie </w:t>
            </w:r>
            <w:r w:rsidRPr="000C407B">
              <w:rPr>
                <w:lang w:val="de-CH"/>
              </w:rPr>
              <w:t>halten ihn hoch)</w:t>
            </w:r>
          </w:p>
          <w:p w:rsidR="000C407B" w:rsidRPr="000C407B" w:rsidRDefault="000C407B" w:rsidP="000C407B">
            <w:pPr>
              <w:rPr>
                <w:lang w:val="de-CH"/>
              </w:rPr>
            </w:pPr>
            <w:r w:rsidRPr="00A0724E">
              <w:rPr>
                <w:i/>
                <w:lang w:val="de-CH"/>
              </w:rPr>
              <w:t>der Löffel</w:t>
            </w:r>
            <w:r w:rsidRPr="000C407B">
              <w:rPr>
                <w:lang w:val="de-CH"/>
              </w:rPr>
              <w:t xml:space="preserve"> (sie zeigen d</w:t>
            </w:r>
            <w:r w:rsidR="00F0790F">
              <w:rPr>
                <w:lang w:val="de-CH"/>
              </w:rPr>
              <w:t>a</w:t>
            </w:r>
            <w:r w:rsidRPr="000C407B">
              <w:rPr>
                <w:lang w:val="de-CH"/>
              </w:rPr>
              <w:t>rauf)</w:t>
            </w:r>
          </w:p>
          <w:p w:rsidR="00C60686" w:rsidRDefault="00A0724E" w:rsidP="000C407B">
            <w:pPr>
              <w:rPr>
                <w:lang w:val="de-CH"/>
              </w:rPr>
            </w:pPr>
            <w:r>
              <w:rPr>
                <w:lang w:val="de-CH"/>
              </w:rPr>
              <w:t xml:space="preserve">Die meisten Lernenden werden merken, </w:t>
            </w:r>
            <w:r w:rsidR="000C407B" w:rsidRPr="000C407B">
              <w:rPr>
                <w:lang w:val="de-CH"/>
              </w:rPr>
              <w:t xml:space="preserve">dass </w:t>
            </w:r>
            <w:r>
              <w:rPr>
                <w:lang w:val="de-CH"/>
              </w:rPr>
              <w:t xml:space="preserve">sich nur bei den maskulinen Nomen (der) etwas </w:t>
            </w:r>
            <w:r w:rsidR="000C407B" w:rsidRPr="000C407B">
              <w:rPr>
                <w:lang w:val="de-CH"/>
              </w:rPr>
              <w:t>verändert</w:t>
            </w:r>
            <w:r>
              <w:rPr>
                <w:lang w:val="de-CH"/>
              </w:rPr>
              <w:t>, und sie nehmen nun wa</w:t>
            </w:r>
            <w:r w:rsidR="00F44FCF">
              <w:rPr>
                <w:lang w:val="de-CH"/>
              </w:rPr>
              <w:t>h</w:t>
            </w:r>
            <w:r>
              <w:rPr>
                <w:lang w:val="de-CH"/>
              </w:rPr>
              <w:t xml:space="preserve">r, </w:t>
            </w:r>
            <w:r w:rsidR="000C407B" w:rsidRPr="000C407B">
              <w:rPr>
                <w:lang w:val="de-CH"/>
              </w:rPr>
              <w:t xml:space="preserve">wie es sich anders anhört. </w:t>
            </w:r>
            <w:r w:rsidR="00C60686">
              <w:rPr>
                <w:lang w:val="de-CH"/>
              </w:rPr>
              <w:t xml:space="preserve">Bei feminin und neutrum gibt es bei dieser Reaktionsübung keinen Unterschied zwischen Nominativ und Akkusativ (z.B: </w:t>
            </w:r>
            <w:r w:rsidR="00C60686" w:rsidRPr="00C60686">
              <w:rPr>
                <w:i/>
                <w:lang w:val="de-CH"/>
              </w:rPr>
              <w:t>die Gabel, das Messer</w:t>
            </w:r>
            <w:r w:rsidR="00C60686">
              <w:rPr>
                <w:lang w:val="de-CH"/>
              </w:rPr>
              <w:t xml:space="preserve">), d.h. sowohl zeigen als auch geben /hochhalten ist eine korrekte Reaktion. </w:t>
            </w:r>
          </w:p>
          <w:p w:rsidR="00A0724E" w:rsidRDefault="00C60686" w:rsidP="000C407B">
            <w:pPr>
              <w:rPr>
                <w:lang w:val="de-CH"/>
              </w:rPr>
            </w:pPr>
            <w:r>
              <w:rPr>
                <w:lang w:val="de-CH"/>
              </w:rPr>
              <w:t>Sobald dies alle wahrgenommen haben, üben wir nur noch mit maskulin.</w:t>
            </w:r>
          </w:p>
          <w:p w:rsidR="00B93C37" w:rsidRPr="00A0724E" w:rsidRDefault="00A0724E" w:rsidP="00A0724E">
            <w:pPr>
              <w:rPr>
                <w:lang w:val="de-CH"/>
              </w:rPr>
            </w:pPr>
            <w:r>
              <w:rPr>
                <w:lang w:val="de-CH"/>
              </w:rPr>
              <w:t>Je nach Lerngruppe muss man etwas nachhelfen und eine Weile nur mit maskulinen Nomen arbeiten, dann mit feminin und neutrum, und dann die drei Genus kontrastieren.</w:t>
            </w:r>
          </w:p>
        </w:tc>
        <w:tc>
          <w:tcPr>
            <w:tcW w:w="2606" w:type="dxa"/>
          </w:tcPr>
          <w:p w:rsidR="000B6C36" w:rsidRPr="00F47AFC" w:rsidRDefault="000C407B" w:rsidP="00A0724E">
            <w:pPr>
              <w:pStyle w:val="ChartNormal"/>
            </w:pPr>
            <w:r>
              <w:lastRenderedPageBreak/>
              <w:t xml:space="preserve">Pro Person ein Satz von Gegenständen, z.B. Löffel, </w:t>
            </w:r>
            <w:r>
              <w:lastRenderedPageBreak/>
              <w:t xml:space="preserve">Messer, Gabel, Tasse, Apfel, Birne, Bleistift. </w:t>
            </w:r>
            <w:r w:rsidR="00A0724E">
              <w:t>Oder Bilder von Gegenständen. Alle Genus (der, die, das) sollen vertreten sein.</w:t>
            </w:r>
          </w:p>
        </w:tc>
      </w:tr>
      <w:tr w:rsidR="00B333FF" w:rsidRPr="003137EF" w:rsidTr="00FD1AD3">
        <w:tc>
          <w:tcPr>
            <w:tcW w:w="2093" w:type="dxa"/>
          </w:tcPr>
          <w:p w:rsidR="00ED7569" w:rsidRPr="007E0431" w:rsidRDefault="0068045D" w:rsidP="00ED7569">
            <w:pPr>
              <w:pStyle w:val="ChartTitle"/>
            </w:pPr>
            <w:r w:rsidRPr="007E0431">
              <w:lastRenderedPageBreak/>
              <w:t>Übung</w:t>
            </w:r>
            <w:r w:rsidR="00472D23">
              <w:t xml:space="preserve"> 4</w:t>
            </w:r>
            <w:r w:rsidRPr="007E0431">
              <w:t xml:space="preserve">: </w:t>
            </w:r>
            <w:r w:rsidR="00CF4A3F">
              <w:rPr>
                <w:i/>
              </w:rPr>
              <w:t>ich rieche</w:t>
            </w:r>
            <w:r w:rsidR="007E0431" w:rsidRPr="007E0431">
              <w:rPr>
                <w:i/>
              </w:rPr>
              <w:t xml:space="preserve">, </w:t>
            </w:r>
            <w:r w:rsidR="00CF4A3F">
              <w:rPr>
                <w:i/>
              </w:rPr>
              <w:t>ich koste</w:t>
            </w:r>
            <w:r w:rsidR="007E0431" w:rsidRPr="007E0431">
              <w:rPr>
                <w:i/>
              </w:rPr>
              <w:t>/probiere</w:t>
            </w:r>
          </w:p>
          <w:p w:rsidR="0068045D" w:rsidRPr="007E0431" w:rsidRDefault="0068045D" w:rsidP="007E0431">
            <w:pPr>
              <w:pStyle w:val="ChartTitle"/>
            </w:pPr>
            <w:r w:rsidRPr="007E0431">
              <w:t>(</w:t>
            </w:r>
            <w:r w:rsidR="007E0431" w:rsidRPr="007E0431">
              <w:t>Sprechübung</w:t>
            </w:r>
            <w:r w:rsidRPr="007E0431">
              <w:t>)</w:t>
            </w:r>
          </w:p>
        </w:tc>
        <w:tc>
          <w:tcPr>
            <w:tcW w:w="5158" w:type="dxa"/>
          </w:tcPr>
          <w:p w:rsidR="001847C9" w:rsidRDefault="000755DA" w:rsidP="000755DA">
            <w:pPr>
              <w:pStyle w:val="ChartNormal"/>
            </w:pPr>
            <w:r>
              <w:t xml:space="preserve">Wir führen mit den Lernenden ein Gespräch über die verschiedenen Lebensmittel und ihre Geschmäcker, was gut oder schlecht riecht bzw. schmeckt, wer was mag und was nicht. </w:t>
            </w:r>
          </w:p>
          <w:p w:rsidR="001847C9" w:rsidRDefault="000755DA" w:rsidP="000755DA">
            <w:pPr>
              <w:pStyle w:val="ChartNormal"/>
            </w:pPr>
            <w:r>
              <w:t xml:space="preserve">Man kann hier auch darüber reden, was für Gerüche und Geschmäcker es in ihren Heimatländern gibt, die es hier nicht gibt. </w:t>
            </w:r>
          </w:p>
          <w:p w:rsidR="00993399" w:rsidRPr="00A5403F" w:rsidRDefault="000755DA" w:rsidP="001847C9">
            <w:pPr>
              <w:pStyle w:val="ChartNormal"/>
            </w:pPr>
            <w:r>
              <w:t xml:space="preserve">Wir können die Gelegenheit nutzen und </w:t>
            </w:r>
            <w:r w:rsidR="001847C9">
              <w:t>europäische Früchte</w:t>
            </w:r>
            <w:r>
              <w:t xml:space="preserve"> </w:t>
            </w:r>
            <w:r w:rsidR="001847C9">
              <w:t xml:space="preserve">vorstellen, </w:t>
            </w:r>
            <w:r>
              <w:t>die sie vielleicht noch nicht kennen. Sie kosten/probieren und wir versuchen</w:t>
            </w:r>
            <w:r w:rsidR="001847C9">
              <w:t xml:space="preserve"> gemeinsam</w:t>
            </w:r>
            <w:r>
              <w:t>,</w:t>
            </w:r>
            <w:r w:rsidR="001847C9">
              <w:t xml:space="preserve"> den Geschmack </w:t>
            </w:r>
            <w:r>
              <w:t xml:space="preserve">zu beschreiben, mit ihnen bekannten Geschmäckern zu vergleichen. (Z.B: </w:t>
            </w:r>
            <w:r w:rsidR="001847C9">
              <w:rPr>
                <w:i/>
              </w:rPr>
              <w:t xml:space="preserve">Das schmeckt wie Ananas, </w:t>
            </w:r>
            <w:r w:rsidRPr="000755DA">
              <w:rPr>
                <w:i/>
              </w:rPr>
              <w:t>aber nicht so sü</w:t>
            </w:r>
            <w:r w:rsidR="00CF4A3F">
              <w:rPr>
                <w:i/>
              </w:rPr>
              <w:t>ß</w:t>
            </w:r>
            <w:r>
              <w:t xml:space="preserve"> usw.)</w:t>
            </w:r>
          </w:p>
        </w:tc>
        <w:tc>
          <w:tcPr>
            <w:tcW w:w="2606" w:type="dxa"/>
          </w:tcPr>
          <w:p w:rsidR="004E3E71" w:rsidRPr="00F47AFC" w:rsidRDefault="00A0724E" w:rsidP="000755DA">
            <w:pPr>
              <w:pStyle w:val="ChartNormal"/>
              <w:rPr>
                <w:lang w:val="de-CH"/>
              </w:rPr>
            </w:pPr>
            <w:r>
              <w:rPr>
                <w:lang w:val="de-CH"/>
              </w:rPr>
              <w:t>Sü</w:t>
            </w:r>
            <w:r w:rsidR="00CF4A3F">
              <w:rPr>
                <w:lang w:val="de-CH"/>
              </w:rPr>
              <w:t>ß</w:t>
            </w:r>
            <w:r>
              <w:rPr>
                <w:lang w:val="de-CH"/>
              </w:rPr>
              <w:t xml:space="preserve">e, salzige, saure und scharfe Dinge, sowie einige Dinge, die gut oder schlecht riechen. </w:t>
            </w:r>
            <w:r w:rsidR="000755DA">
              <w:rPr>
                <w:lang w:val="de-CH"/>
              </w:rPr>
              <w:t>Ä</w:t>
            </w:r>
            <w:r>
              <w:rPr>
                <w:lang w:val="de-CH"/>
              </w:rPr>
              <w:t xml:space="preserve">hnlich </w:t>
            </w:r>
            <w:r w:rsidR="000755DA">
              <w:rPr>
                <w:lang w:val="de-CH"/>
              </w:rPr>
              <w:t>wie in L47 Ü3. Je nach Jahreszeit einige typisch europäische Früchte, welche die Lernenden vielleicht nicht kennen. (Erdbeeren, Kirschen, Aprikosen, Pfirsiche, ...)</w:t>
            </w:r>
          </w:p>
        </w:tc>
      </w:tr>
      <w:tr w:rsidR="00B333FF" w:rsidRPr="00C36DA6" w:rsidTr="00FD1AD3">
        <w:tc>
          <w:tcPr>
            <w:tcW w:w="2093" w:type="dxa"/>
          </w:tcPr>
          <w:p w:rsidR="00ED7569" w:rsidRPr="007E0431" w:rsidRDefault="000B6C36" w:rsidP="00ED7569">
            <w:pPr>
              <w:pStyle w:val="ChartTitle"/>
            </w:pPr>
            <w:r w:rsidRPr="007E0431">
              <w:t xml:space="preserve">Übung </w:t>
            </w:r>
            <w:r w:rsidR="00472D23">
              <w:t>5</w:t>
            </w:r>
            <w:r w:rsidRPr="007E0431">
              <w:t xml:space="preserve">: </w:t>
            </w:r>
            <w:r w:rsidR="001E16A3">
              <w:t>Sich in der Wohnung bewegen</w:t>
            </w:r>
          </w:p>
          <w:p w:rsidR="000B6C36" w:rsidRPr="007E0431" w:rsidRDefault="00F47BE0" w:rsidP="00C37A6A">
            <w:pPr>
              <w:pStyle w:val="ChartTitle"/>
            </w:pPr>
            <w:r w:rsidRPr="007E0431">
              <w:t>(</w:t>
            </w:r>
            <w:r w:rsidR="00C37A6A" w:rsidRPr="007E0431">
              <w:t>Sprechübung</w:t>
            </w:r>
            <w:r w:rsidRPr="007E0431">
              <w:t>)</w:t>
            </w:r>
          </w:p>
        </w:tc>
        <w:tc>
          <w:tcPr>
            <w:tcW w:w="5158" w:type="dxa"/>
          </w:tcPr>
          <w:p w:rsidR="003B40A7" w:rsidRDefault="001E16A3" w:rsidP="004E3E71">
            <w:pPr>
              <w:pStyle w:val="ChartNormal"/>
              <w:rPr>
                <w:lang w:val="de-CH"/>
              </w:rPr>
            </w:pPr>
            <w:r>
              <w:rPr>
                <w:lang w:val="de-CH"/>
              </w:rPr>
              <w:t xml:space="preserve">Jeder hat den Wohnungsgrundriss vor sich, sowie einige Playmobilfiguren und ein Bild von </w:t>
            </w:r>
            <w:r w:rsidR="00A71FC2">
              <w:rPr>
                <w:lang w:val="de-CH"/>
              </w:rPr>
              <w:t xml:space="preserve">Hund, </w:t>
            </w:r>
            <w:r>
              <w:rPr>
                <w:lang w:val="de-CH"/>
              </w:rPr>
              <w:t>Katze und Maus.</w:t>
            </w:r>
          </w:p>
          <w:p w:rsidR="00A71FC2" w:rsidRDefault="00A71FC2" w:rsidP="00A71FC2">
            <w:pPr>
              <w:pStyle w:val="ChartNormal"/>
            </w:pPr>
            <w:r>
              <w:rPr>
                <w:lang w:val="de-CH"/>
              </w:rPr>
              <w:t xml:space="preserve">Teil 1: Der Sprachpate macht einige Beispiele: </w:t>
            </w:r>
            <w:r w:rsidRPr="00A71FC2">
              <w:rPr>
                <w:i/>
                <w:lang w:val="de-CH"/>
              </w:rPr>
              <w:t xml:space="preserve">Der </w:t>
            </w:r>
            <w:r w:rsidRPr="00A71FC2">
              <w:rPr>
                <w:i/>
                <w:lang w:val="de-CH"/>
              </w:rPr>
              <w:lastRenderedPageBreak/>
              <w:t>Hund geht ins Schlafzimmer. Die Katze geht unter das Bett. Der Hund läuft auf die Katze zu. Das Mädchen läuft durch das Wohnzimmer / die Stube</w:t>
            </w:r>
            <w:r>
              <w:rPr>
                <w:lang w:val="de-CH"/>
              </w:rPr>
              <w:t>. Usw. Während er redet, bewegt er die entsprechenden Figuren / Bilder an den richtigen Ort. Möglichst alle bereits bekannten Richtungsangaben verwenden (d</w:t>
            </w:r>
            <w:r w:rsidRPr="00A71FC2">
              <w:t>urch, unter, über, darum herum, auf…. zu, hinaus, hinein</w:t>
            </w:r>
            <w:r>
              <w:t>).</w:t>
            </w:r>
          </w:p>
          <w:p w:rsidR="00A71FC2" w:rsidRPr="00A71FC2" w:rsidRDefault="00A71FC2" w:rsidP="00A71FC2">
            <w:pPr>
              <w:pStyle w:val="ChartNormal"/>
            </w:pPr>
            <w:r>
              <w:t>Teil 2: Die Lernenden bewegen ihre Figuren auf dem Grundriss umher und beschreiben. Der Sprachpate korrigiert wo nötig.</w:t>
            </w:r>
          </w:p>
        </w:tc>
        <w:tc>
          <w:tcPr>
            <w:tcW w:w="2606" w:type="dxa"/>
          </w:tcPr>
          <w:p w:rsidR="002C620C" w:rsidRPr="00F47AFC" w:rsidRDefault="001E16A3" w:rsidP="002C620C">
            <w:pPr>
              <w:pStyle w:val="ChartNormal"/>
              <w:rPr>
                <w:lang w:val="de-CH"/>
              </w:rPr>
            </w:pPr>
            <w:r>
              <w:rPr>
                <w:lang w:val="de-CH"/>
              </w:rPr>
              <w:lastRenderedPageBreak/>
              <w:t xml:space="preserve">Wohnungsgrundriss (L43). Playmobilfiguren, pro Person je ein Bild von einem Hund, einer Katze </w:t>
            </w:r>
            <w:r>
              <w:rPr>
                <w:lang w:val="de-CH"/>
              </w:rPr>
              <w:lastRenderedPageBreak/>
              <w:t>und einer Maus (L11)</w:t>
            </w:r>
          </w:p>
        </w:tc>
      </w:tr>
      <w:tr w:rsidR="00472D23" w:rsidRPr="00C36DA6" w:rsidTr="00FD1AD3">
        <w:tc>
          <w:tcPr>
            <w:tcW w:w="2093" w:type="dxa"/>
          </w:tcPr>
          <w:p w:rsidR="00472D23" w:rsidRDefault="00472D23" w:rsidP="006D3665">
            <w:pPr>
              <w:pStyle w:val="ChartTitle"/>
            </w:pPr>
            <w:r w:rsidRPr="007E0431">
              <w:lastRenderedPageBreak/>
              <w:t xml:space="preserve">Übung </w:t>
            </w:r>
            <w:r>
              <w:t>6</w:t>
            </w:r>
            <w:r w:rsidRPr="007E0431">
              <w:t xml:space="preserve">: </w:t>
            </w:r>
            <w:r w:rsidRPr="00564BB9">
              <w:rPr>
                <w:i/>
              </w:rPr>
              <w:t>noch, noch nicht, schon</w:t>
            </w:r>
            <w:r>
              <w:rPr>
                <w:i/>
              </w:rPr>
              <w:t>, erst</w:t>
            </w:r>
          </w:p>
          <w:p w:rsidR="00472D23" w:rsidRPr="007E0431" w:rsidRDefault="00472D23" w:rsidP="00B62D20">
            <w:pPr>
              <w:pStyle w:val="ChartTitle"/>
              <w:rPr>
                <w:lang w:val="de-CH"/>
              </w:rPr>
            </w:pPr>
          </w:p>
        </w:tc>
        <w:tc>
          <w:tcPr>
            <w:tcW w:w="5158" w:type="dxa"/>
          </w:tcPr>
          <w:p w:rsidR="00472D23" w:rsidRDefault="00472D23" w:rsidP="006D3665">
            <w:pPr>
              <w:pStyle w:val="ChartNormal"/>
            </w:pPr>
            <w:r>
              <w:t>Wir gehen vor wie bei L52 Übung 2: Wir führen also mit den Lernenden ein Gespräch, in dem wir die Bedeutung der Begriffe herausarbeiten.  Der Sprachpate macht für jeden Begriff mehrere Beispiele, die im Umfeld der Lerngruppe Sinn machen. Die Lernenden sollen auch die Gelegenheit haben, die Begriffe selber in Sätze einzubauen.</w:t>
            </w:r>
          </w:p>
          <w:p w:rsidR="00472D23" w:rsidRDefault="00472D23" w:rsidP="006D3665">
            <w:pPr>
              <w:pStyle w:val="ChartNormal"/>
            </w:pPr>
            <w:r>
              <w:t>Einige Beispiele:</w:t>
            </w:r>
          </w:p>
          <w:p w:rsidR="00472D23" w:rsidRPr="006115F2" w:rsidRDefault="00472D23" w:rsidP="006D3665">
            <w:pPr>
              <w:pStyle w:val="ChartNormal"/>
              <w:rPr>
                <w:b/>
                <w:i/>
              </w:rPr>
            </w:pPr>
            <w:r w:rsidRPr="006115F2">
              <w:rPr>
                <w:b/>
                <w:i/>
              </w:rPr>
              <w:t>Noch</w:t>
            </w:r>
          </w:p>
          <w:p w:rsidR="00472D23" w:rsidRDefault="00472D23" w:rsidP="006D3665">
            <w:pPr>
              <w:pStyle w:val="ChartNormal"/>
              <w:rPr>
                <w:i/>
              </w:rPr>
            </w:pPr>
            <w:r w:rsidRPr="006115F2">
              <w:rPr>
                <w:i/>
              </w:rPr>
              <w:t xml:space="preserve">Meine Tochter ist 14 Jahre alt, sie geht noch in die Schule. </w:t>
            </w:r>
          </w:p>
          <w:p w:rsidR="00472D23" w:rsidRPr="00D74D8F" w:rsidRDefault="00472D23" w:rsidP="006D3665">
            <w:pPr>
              <w:pStyle w:val="ChartNormal"/>
              <w:rPr>
                <w:i/>
              </w:rPr>
            </w:pPr>
            <w:r w:rsidRPr="00D74D8F">
              <w:rPr>
                <w:i/>
              </w:rPr>
              <w:t>Der Deutschkurs beginnt um 14</w:t>
            </w:r>
            <w:r w:rsidR="00F0790F">
              <w:rPr>
                <w:i/>
              </w:rPr>
              <w:t xml:space="preserve"> </w:t>
            </w:r>
            <w:r w:rsidRPr="00D74D8F">
              <w:rPr>
                <w:i/>
              </w:rPr>
              <w:t>Uhr. Es ist 13:45. Wir müssen noch (15 Minuten</w:t>
            </w:r>
            <w:r w:rsidR="00724AAE" w:rsidRPr="00D74D8F">
              <w:rPr>
                <w:i/>
              </w:rPr>
              <w:t xml:space="preserve">) </w:t>
            </w:r>
            <w:r w:rsidRPr="00D74D8F">
              <w:rPr>
                <w:i/>
              </w:rPr>
              <w:t>warten.</w:t>
            </w:r>
          </w:p>
          <w:p w:rsidR="00472D23" w:rsidRPr="00D74D8F" w:rsidRDefault="00472D23" w:rsidP="006D3665">
            <w:pPr>
              <w:pStyle w:val="ChartNormal"/>
              <w:rPr>
                <w:b/>
                <w:i/>
              </w:rPr>
            </w:pPr>
            <w:r w:rsidRPr="00D74D8F">
              <w:rPr>
                <w:b/>
                <w:i/>
              </w:rPr>
              <w:t>Noch nicht</w:t>
            </w:r>
          </w:p>
          <w:p w:rsidR="00472D23" w:rsidRPr="006115F2" w:rsidRDefault="00472D23" w:rsidP="006D3665">
            <w:pPr>
              <w:pStyle w:val="ChartNormal"/>
              <w:rPr>
                <w:i/>
              </w:rPr>
            </w:pPr>
            <w:r w:rsidRPr="006115F2">
              <w:rPr>
                <w:i/>
              </w:rPr>
              <w:t xml:space="preserve">Ali ist seit drei Wochen in Deutschland / in der Schweiz, er ist noch nicht lange hier, er kann noch nicht gut Deutsch. </w:t>
            </w:r>
          </w:p>
          <w:p w:rsidR="00472D23" w:rsidRPr="006115F2" w:rsidRDefault="00472D23" w:rsidP="006D3665">
            <w:pPr>
              <w:pStyle w:val="ChartNormal"/>
              <w:rPr>
                <w:i/>
              </w:rPr>
            </w:pPr>
            <w:r w:rsidRPr="006115F2">
              <w:rPr>
                <w:i/>
              </w:rPr>
              <w:t>Es ist halb vier, die Deutschstunde ist noch nicht fertig.</w:t>
            </w:r>
          </w:p>
          <w:p w:rsidR="00472D23" w:rsidRPr="006115F2" w:rsidRDefault="00472D23" w:rsidP="006D3665">
            <w:pPr>
              <w:pStyle w:val="ChartNormal"/>
              <w:rPr>
                <w:i/>
              </w:rPr>
            </w:pPr>
            <w:r w:rsidRPr="006115F2">
              <w:rPr>
                <w:i/>
              </w:rPr>
              <w:t>Mein Kind ist 8 Monate alt, es kann noch nicht gehen.</w:t>
            </w:r>
          </w:p>
          <w:p w:rsidR="00472D23" w:rsidRPr="006115F2" w:rsidRDefault="00472D23" w:rsidP="006D3665">
            <w:pPr>
              <w:pStyle w:val="ChartNormal"/>
              <w:rPr>
                <w:b/>
                <w:i/>
              </w:rPr>
            </w:pPr>
            <w:r w:rsidRPr="006115F2">
              <w:rPr>
                <w:b/>
                <w:i/>
              </w:rPr>
              <w:t>Schon</w:t>
            </w:r>
          </w:p>
          <w:p w:rsidR="00472D23" w:rsidRPr="006115F2" w:rsidRDefault="00472D23" w:rsidP="006D3665">
            <w:pPr>
              <w:pStyle w:val="ChartNormal"/>
              <w:rPr>
                <w:i/>
              </w:rPr>
            </w:pPr>
            <w:r w:rsidRPr="006115F2">
              <w:rPr>
                <w:i/>
              </w:rPr>
              <w:t xml:space="preserve">Fatima lernt gut, sie kann schon gut Deutsch. </w:t>
            </w:r>
          </w:p>
          <w:p w:rsidR="00472D23" w:rsidRPr="006115F2" w:rsidRDefault="00472D23" w:rsidP="006D3665">
            <w:pPr>
              <w:pStyle w:val="ChartNormal"/>
              <w:rPr>
                <w:i/>
              </w:rPr>
            </w:pPr>
            <w:r w:rsidRPr="006115F2">
              <w:rPr>
                <w:i/>
              </w:rPr>
              <w:t>Ihr Kind ist 11 Monate alt, es kann schon laufen.</w:t>
            </w:r>
          </w:p>
          <w:p w:rsidR="00472D23" w:rsidRPr="006115F2" w:rsidRDefault="00472D23" w:rsidP="006D3665">
            <w:pPr>
              <w:pStyle w:val="ChartNormal"/>
              <w:rPr>
                <w:b/>
                <w:i/>
              </w:rPr>
            </w:pPr>
            <w:r w:rsidRPr="006115F2">
              <w:rPr>
                <w:b/>
                <w:i/>
              </w:rPr>
              <w:t>Erst</w:t>
            </w:r>
          </w:p>
          <w:p w:rsidR="00472D23" w:rsidRPr="006115F2" w:rsidRDefault="00472D23" w:rsidP="006D3665">
            <w:pPr>
              <w:pStyle w:val="ChartNormal"/>
              <w:rPr>
                <w:i/>
              </w:rPr>
            </w:pPr>
            <w:r w:rsidRPr="006115F2">
              <w:rPr>
                <w:i/>
              </w:rPr>
              <w:t xml:space="preserve">Ali ist noch nicht lange hier. Er ist erst seit drei Wochen hier. </w:t>
            </w:r>
          </w:p>
          <w:p w:rsidR="00472D23" w:rsidRPr="006115F2" w:rsidRDefault="00472D23" w:rsidP="006D3665">
            <w:pPr>
              <w:pStyle w:val="ChartNormal"/>
              <w:rPr>
                <w:i/>
              </w:rPr>
            </w:pPr>
            <w:r w:rsidRPr="006115F2">
              <w:rPr>
                <w:i/>
              </w:rPr>
              <w:t>Ahmed kommt um Viertel vor zwei zum Deutschkurs. Die Tür ist noch geschlossen, der Deutschkurs beginnt erst um zwei.</w:t>
            </w:r>
          </w:p>
          <w:p w:rsidR="00472D23" w:rsidRDefault="00472D23" w:rsidP="006D3665">
            <w:pPr>
              <w:pStyle w:val="ChartNormal"/>
            </w:pPr>
            <w:r>
              <w:t xml:space="preserve">Solange bei einem Begriff bleiben, bis die Lernenden die Bedeutung erfasst haben. </w:t>
            </w:r>
          </w:p>
          <w:p w:rsidR="00472D23" w:rsidRPr="003D65E6" w:rsidRDefault="00472D23" w:rsidP="00E11FF0">
            <w:pPr>
              <w:pStyle w:val="ChartNormal"/>
            </w:pPr>
            <w:r>
              <w:t>Drei bis vier Sätze pro Begriff aufnehmen.</w:t>
            </w:r>
          </w:p>
        </w:tc>
        <w:tc>
          <w:tcPr>
            <w:tcW w:w="2606" w:type="dxa"/>
          </w:tcPr>
          <w:p w:rsidR="00472D23" w:rsidRDefault="00472D23" w:rsidP="002C620C">
            <w:pPr>
              <w:pStyle w:val="ChartNormal"/>
              <w:rPr>
                <w:lang w:val="de-CH"/>
              </w:rPr>
            </w:pPr>
          </w:p>
        </w:tc>
      </w:tr>
    </w:tbl>
    <w:p w:rsidR="00C1414C" w:rsidRDefault="00C1414C">
      <w:pPr>
        <w:overflowPunct/>
        <w:autoSpaceDE/>
        <w:autoSpaceDN/>
        <w:adjustRightInd/>
        <w:spacing w:after="0"/>
        <w:textAlignment w:val="auto"/>
        <w:rPr>
          <w:lang w:val="de-CH"/>
        </w:rPr>
      </w:pPr>
    </w:p>
    <w:p w:rsidR="006559AC" w:rsidRDefault="00487BCF">
      <w:pPr>
        <w:overflowPunct/>
        <w:autoSpaceDE/>
        <w:autoSpaceDN/>
        <w:adjustRightInd/>
        <w:spacing w:after="0"/>
        <w:textAlignment w:val="auto"/>
        <w:rPr>
          <w:lang w:val="de-CH"/>
        </w:rPr>
        <w:sectPr w:rsidR="006559AC" w:rsidSect="00BC7980">
          <w:headerReference w:type="default" r:id="rId25"/>
          <w:pgSz w:w="11909" w:h="16834" w:code="9"/>
          <w:pgMar w:top="1134" w:right="1134" w:bottom="1134" w:left="1134" w:header="561" w:footer="561" w:gutter="0"/>
          <w:cols w:space="720"/>
        </w:sectPr>
      </w:pPr>
      <w:r>
        <w:rPr>
          <w:lang w:val="de-CH"/>
        </w:rPr>
        <w:br w:type="page"/>
      </w:r>
    </w:p>
    <w:p w:rsidR="005966C0" w:rsidRPr="00993399" w:rsidRDefault="005966C0" w:rsidP="005966C0">
      <w:pPr>
        <w:pStyle w:val="Abschnitt1"/>
      </w:pPr>
      <w:r w:rsidRPr="00993399">
        <w:lastRenderedPageBreak/>
        <w:t xml:space="preserve">Lektion </w:t>
      </w:r>
      <w:r w:rsidR="00CD5BE1">
        <w:t>53</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31"/>
        <w:gridCol w:w="4520"/>
        <w:gridCol w:w="2606"/>
      </w:tblGrid>
      <w:tr w:rsidR="005966C0" w:rsidRPr="001E16A3" w:rsidTr="00F47BE0">
        <w:tc>
          <w:tcPr>
            <w:tcW w:w="2731" w:type="dxa"/>
          </w:tcPr>
          <w:p w:rsidR="005966C0" w:rsidRPr="00993399" w:rsidRDefault="005966C0" w:rsidP="007018EB">
            <w:pPr>
              <w:pStyle w:val="ChartTitle"/>
            </w:pPr>
            <w:r w:rsidRPr="00993399">
              <w:t>Übung</w:t>
            </w:r>
          </w:p>
        </w:tc>
        <w:tc>
          <w:tcPr>
            <w:tcW w:w="4520" w:type="dxa"/>
          </w:tcPr>
          <w:p w:rsidR="005966C0" w:rsidRPr="00993399" w:rsidRDefault="005966C0" w:rsidP="007018EB">
            <w:pPr>
              <w:pStyle w:val="ChartTitle"/>
            </w:pPr>
            <w:r w:rsidRPr="00993399">
              <w:t>Beschreibung</w:t>
            </w:r>
          </w:p>
        </w:tc>
        <w:tc>
          <w:tcPr>
            <w:tcW w:w="2606" w:type="dxa"/>
          </w:tcPr>
          <w:p w:rsidR="005966C0" w:rsidRPr="00993399" w:rsidRDefault="005966C0" w:rsidP="007018EB">
            <w:pPr>
              <w:pStyle w:val="ChartTitle"/>
            </w:pPr>
            <w:r w:rsidRPr="00993399">
              <w:t>Benötigtes Material</w:t>
            </w:r>
          </w:p>
        </w:tc>
      </w:tr>
      <w:tr w:rsidR="00187173" w:rsidRPr="00C36DA6" w:rsidTr="00F47BE0">
        <w:tc>
          <w:tcPr>
            <w:tcW w:w="2731" w:type="dxa"/>
          </w:tcPr>
          <w:p w:rsidR="007E0431" w:rsidRPr="009A0142" w:rsidRDefault="00187173" w:rsidP="007E0431">
            <w:pPr>
              <w:pStyle w:val="ChartTitle"/>
            </w:pPr>
            <w:r w:rsidRPr="009A0142">
              <w:t>Übung 1:</w:t>
            </w:r>
            <w:r w:rsidR="00993399" w:rsidRPr="009A0142">
              <w:t xml:space="preserve"> </w:t>
            </w:r>
            <w:r w:rsidR="007E0431" w:rsidRPr="009A0142">
              <w:t>Körperteile</w:t>
            </w:r>
          </w:p>
          <w:p w:rsidR="00187173" w:rsidRPr="009A0142" w:rsidRDefault="00993399" w:rsidP="007E0431">
            <w:pPr>
              <w:pStyle w:val="ChartTitle"/>
            </w:pPr>
            <w:r w:rsidRPr="009A0142">
              <w:t>(Schnelles Dutzend</w:t>
            </w:r>
            <w:r w:rsidR="00187173" w:rsidRPr="009A0142">
              <w:t>)</w:t>
            </w:r>
          </w:p>
        </w:tc>
        <w:tc>
          <w:tcPr>
            <w:tcW w:w="4520" w:type="dxa"/>
          </w:tcPr>
          <w:p w:rsidR="001847C9" w:rsidRPr="001847C9" w:rsidRDefault="00A573D2" w:rsidP="001847C9">
            <w:pPr>
              <w:pStyle w:val="ChartNormal"/>
            </w:pPr>
            <w:r>
              <w:t xml:space="preserve">Nach den Regeln des Schnellen Dutzends </w:t>
            </w:r>
            <w:r w:rsidR="001847C9">
              <w:t xml:space="preserve">führen </w:t>
            </w:r>
            <w:r>
              <w:t xml:space="preserve">wir </w:t>
            </w:r>
            <w:r w:rsidR="001847C9">
              <w:t>die folgenden Begriffe ein</w:t>
            </w:r>
            <w:r>
              <w:t>.</w:t>
            </w:r>
            <w:r w:rsidR="001847C9">
              <w:t xml:space="preserve"> Jeder zeigt dabei auf seine eigenen Körperteile. </w:t>
            </w:r>
          </w:p>
          <w:p w:rsidR="00187173" w:rsidRDefault="001847C9" w:rsidP="007E0431">
            <w:pPr>
              <w:pStyle w:val="ChartNormal"/>
              <w:rPr>
                <w:b/>
                <w:i/>
              </w:rPr>
            </w:pPr>
            <w:r>
              <w:rPr>
                <w:b/>
                <w:i/>
              </w:rPr>
              <w:t xml:space="preserve">Der </w:t>
            </w:r>
            <w:r w:rsidR="007E0431" w:rsidRPr="009A0142">
              <w:rPr>
                <w:b/>
                <w:i/>
              </w:rPr>
              <w:t xml:space="preserve">Hals, </w:t>
            </w:r>
            <w:r>
              <w:rPr>
                <w:b/>
                <w:i/>
              </w:rPr>
              <w:t xml:space="preserve">die </w:t>
            </w:r>
            <w:r w:rsidR="009A0142" w:rsidRPr="009A0142">
              <w:rPr>
                <w:b/>
                <w:i/>
              </w:rPr>
              <w:t xml:space="preserve">Haare, </w:t>
            </w:r>
            <w:r>
              <w:rPr>
                <w:b/>
                <w:i/>
              </w:rPr>
              <w:t xml:space="preserve">die </w:t>
            </w:r>
            <w:r w:rsidR="009A0142" w:rsidRPr="009A0142">
              <w:rPr>
                <w:b/>
                <w:i/>
              </w:rPr>
              <w:t xml:space="preserve">Lippen, </w:t>
            </w:r>
            <w:r>
              <w:rPr>
                <w:b/>
                <w:i/>
              </w:rPr>
              <w:t xml:space="preserve">die </w:t>
            </w:r>
            <w:r w:rsidR="009A0142" w:rsidRPr="009A0142">
              <w:rPr>
                <w:b/>
                <w:i/>
              </w:rPr>
              <w:t xml:space="preserve">Zähne, </w:t>
            </w:r>
            <w:r>
              <w:rPr>
                <w:b/>
                <w:i/>
              </w:rPr>
              <w:t xml:space="preserve">die </w:t>
            </w:r>
            <w:r w:rsidR="009A0142" w:rsidRPr="009A0142">
              <w:rPr>
                <w:b/>
                <w:i/>
              </w:rPr>
              <w:t>Zunge,</w:t>
            </w:r>
            <w:r w:rsidR="009A0142">
              <w:rPr>
                <w:b/>
                <w:i/>
              </w:rPr>
              <w:t xml:space="preserve"> </w:t>
            </w:r>
            <w:r>
              <w:rPr>
                <w:b/>
                <w:i/>
              </w:rPr>
              <w:t xml:space="preserve">die </w:t>
            </w:r>
            <w:r w:rsidR="009A0142">
              <w:rPr>
                <w:b/>
                <w:i/>
              </w:rPr>
              <w:t xml:space="preserve">Wange, </w:t>
            </w:r>
            <w:r>
              <w:rPr>
                <w:b/>
                <w:i/>
              </w:rPr>
              <w:t xml:space="preserve">die </w:t>
            </w:r>
            <w:r w:rsidR="009A0142">
              <w:rPr>
                <w:b/>
                <w:i/>
              </w:rPr>
              <w:t>Stirn,</w:t>
            </w:r>
            <w:r w:rsidR="009A0142" w:rsidRPr="009A0142">
              <w:rPr>
                <w:b/>
                <w:i/>
              </w:rPr>
              <w:t xml:space="preserve"> </w:t>
            </w:r>
            <w:r>
              <w:rPr>
                <w:b/>
                <w:i/>
              </w:rPr>
              <w:t xml:space="preserve">die </w:t>
            </w:r>
            <w:r w:rsidR="009A0142" w:rsidRPr="009A0142">
              <w:rPr>
                <w:b/>
                <w:i/>
              </w:rPr>
              <w:t xml:space="preserve">Augenbrauen, </w:t>
            </w:r>
            <w:r>
              <w:rPr>
                <w:b/>
                <w:i/>
              </w:rPr>
              <w:t xml:space="preserve">die </w:t>
            </w:r>
            <w:r w:rsidR="009A0142" w:rsidRPr="009A0142">
              <w:rPr>
                <w:b/>
                <w:i/>
              </w:rPr>
              <w:t xml:space="preserve">Wimpern, </w:t>
            </w:r>
            <w:r>
              <w:rPr>
                <w:b/>
                <w:i/>
              </w:rPr>
              <w:t xml:space="preserve">der </w:t>
            </w:r>
            <w:r w:rsidR="009A0142" w:rsidRPr="009A0142">
              <w:rPr>
                <w:b/>
                <w:i/>
              </w:rPr>
              <w:t xml:space="preserve">Bart, </w:t>
            </w:r>
            <w:r>
              <w:rPr>
                <w:b/>
                <w:i/>
              </w:rPr>
              <w:t xml:space="preserve">der </w:t>
            </w:r>
            <w:r w:rsidR="009A0142">
              <w:rPr>
                <w:b/>
                <w:i/>
              </w:rPr>
              <w:t xml:space="preserve">Schnurrbart / </w:t>
            </w:r>
            <w:r w:rsidR="004D1783">
              <w:rPr>
                <w:b/>
                <w:i/>
              </w:rPr>
              <w:t xml:space="preserve">der </w:t>
            </w:r>
            <w:r w:rsidR="009A0142">
              <w:rPr>
                <w:b/>
                <w:i/>
              </w:rPr>
              <w:t xml:space="preserve">Schnauz, </w:t>
            </w:r>
            <w:r>
              <w:rPr>
                <w:b/>
                <w:i/>
              </w:rPr>
              <w:t xml:space="preserve">die </w:t>
            </w:r>
            <w:r w:rsidR="009A0142">
              <w:rPr>
                <w:b/>
                <w:i/>
              </w:rPr>
              <w:t>Schultern</w:t>
            </w:r>
            <w:r w:rsidR="00A424D0">
              <w:rPr>
                <w:b/>
                <w:i/>
              </w:rPr>
              <w:t>.</w:t>
            </w:r>
          </w:p>
          <w:p w:rsidR="00E11FF0" w:rsidRPr="00E11FF0" w:rsidRDefault="00E11FF0" w:rsidP="00E11FF0">
            <w:pPr>
              <w:pStyle w:val="ChartNormal"/>
            </w:pPr>
            <w:r>
              <w:t>Aufnehmen.</w:t>
            </w:r>
          </w:p>
          <w:p w:rsidR="009A0142" w:rsidRPr="007E0431" w:rsidRDefault="001847C9" w:rsidP="001847C9">
            <w:pPr>
              <w:pStyle w:val="ChartNormal"/>
            </w:pPr>
            <w:r>
              <w:t xml:space="preserve">Wir wiederholen auch kurz die Körperteile von </w:t>
            </w:r>
            <w:r w:rsidR="009A0142">
              <w:t>L5.</w:t>
            </w:r>
          </w:p>
        </w:tc>
        <w:tc>
          <w:tcPr>
            <w:tcW w:w="2606" w:type="dxa"/>
          </w:tcPr>
          <w:p w:rsidR="00187173" w:rsidRPr="00993399" w:rsidRDefault="001847C9" w:rsidP="004F3827">
            <w:pPr>
              <w:pStyle w:val="ChartNormal"/>
            </w:pPr>
            <w:r>
              <w:t>Bilderbogen (zum Üben zu Hause, mit der Aufnahme)</w:t>
            </w:r>
          </w:p>
        </w:tc>
      </w:tr>
      <w:tr w:rsidR="00187173" w:rsidRPr="00C36DA6" w:rsidTr="00F47BE0">
        <w:tc>
          <w:tcPr>
            <w:tcW w:w="2731" w:type="dxa"/>
          </w:tcPr>
          <w:p w:rsidR="00187173" w:rsidRPr="009A0142" w:rsidRDefault="00187173" w:rsidP="00CF4A3F">
            <w:pPr>
              <w:pStyle w:val="ChartTitle"/>
              <w:rPr>
                <w:lang w:val="de-CH"/>
              </w:rPr>
            </w:pPr>
            <w:r w:rsidRPr="009A0142">
              <w:t>Übung 2:</w:t>
            </w:r>
            <w:r w:rsidR="009A0142" w:rsidRPr="009A0142">
              <w:t xml:space="preserve"> </w:t>
            </w:r>
            <w:r w:rsidR="009A0142" w:rsidRPr="00454679">
              <w:t>Körperteile verbinden mit</w:t>
            </w:r>
            <w:r w:rsidR="00454679" w:rsidRPr="00454679">
              <w:t xml:space="preserve"> bekannten</w:t>
            </w:r>
            <w:r w:rsidR="009A0142" w:rsidRPr="00454679">
              <w:t xml:space="preserve"> </w:t>
            </w:r>
            <w:r w:rsidR="00454679">
              <w:t>Tätigkeiten</w:t>
            </w:r>
            <w:r w:rsidR="009A0142" w:rsidRPr="009A0142">
              <w:t xml:space="preserve"> </w:t>
            </w:r>
            <w:r w:rsidRPr="009A0142">
              <w:t>(</w:t>
            </w:r>
            <w:r w:rsidR="00993399" w:rsidRPr="009A0142">
              <w:t>Reaktionsübung</w:t>
            </w:r>
            <w:r w:rsidRPr="009A0142">
              <w:t>)</w:t>
            </w:r>
          </w:p>
        </w:tc>
        <w:tc>
          <w:tcPr>
            <w:tcW w:w="4520" w:type="dxa"/>
          </w:tcPr>
          <w:p w:rsidR="00993399" w:rsidRDefault="004D1783" w:rsidP="00454679">
            <w:pPr>
              <w:pStyle w:val="ChartNormal"/>
              <w:rPr>
                <w:lang w:val="de-CH"/>
              </w:rPr>
            </w:pPr>
            <w:r w:rsidRPr="00454679">
              <w:rPr>
                <w:lang w:val="de-CH"/>
              </w:rPr>
              <w:t>Wir verbinden die neuen Begriffe (und auch die Körperteile von L5) mit bekannten Tätigkeiten.</w:t>
            </w:r>
            <w:r>
              <w:rPr>
                <w:lang w:val="de-CH"/>
              </w:rPr>
              <w:t xml:space="preserve"> Der Sprachpate </w:t>
            </w:r>
            <w:r w:rsidR="00E4299A">
              <w:rPr>
                <w:lang w:val="de-CH"/>
              </w:rPr>
              <w:t>macht Aussagen wie</w:t>
            </w:r>
            <w:r>
              <w:rPr>
                <w:lang w:val="de-CH"/>
              </w:rPr>
              <w:t xml:space="preserve">: </w:t>
            </w:r>
            <w:r w:rsidRPr="004D1783">
              <w:rPr>
                <w:i/>
                <w:lang w:val="de-CH"/>
              </w:rPr>
              <w:t xml:space="preserve">Ich </w:t>
            </w:r>
            <w:r w:rsidR="00454679">
              <w:rPr>
                <w:i/>
                <w:lang w:val="de-CH"/>
              </w:rPr>
              <w:t xml:space="preserve">streichle meine </w:t>
            </w:r>
            <w:r w:rsidRPr="004D1783">
              <w:rPr>
                <w:i/>
                <w:lang w:val="de-CH"/>
              </w:rPr>
              <w:t xml:space="preserve">Haare, ich lege den Stift auf die Schultern, ich </w:t>
            </w:r>
            <w:r w:rsidR="00454679">
              <w:rPr>
                <w:i/>
                <w:lang w:val="de-CH"/>
              </w:rPr>
              <w:t xml:space="preserve">berühre die </w:t>
            </w:r>
            <w:r w:rsidRPr="004D1783">
              <w:rPr>
                <w:i/>
                <w:lang w:val="de-CH"/>
              </w:rPr>
              <w:t>Augenbrauen,</w:t>
            </w:r>
            <w:r w:rsidR="00454679">
              <w:rPr>
                <w:i/>
                <w:lang w:val="de-CH"/>
              </w:rPr>
              <w:t xml:space="preserve"> ich putze die Zähne, ich wasche die Haare, </w:t>
            </w:r>
            <w:r w:rsidRPr="004D1783">
              <w:rPr>
                <w:i/>
                <w:lang w:val="de-CH"/>
              </w:rPr>
              <w:t xml:space="preserve"> ich </w:t>
            </w:r>
            <w:r w:rsidR="00454679">
              <w:rPr>
                <w:i/>
                <w:lang w:val="de-CH"/>
              </w:rPr>
              <w:t xml:space="preserve">berühre die Lippen, ich schneide den Bart, </w:t>
            </w:r>
            <w:r>
              <w:rPr>
                <w:lang w:val="de-CH"/>
              </w:rPr>
              <w:t xml:space="preserve"> usw.</w:t>
            </w:r>
            <w:r w:rsidR="00E4299A">
              <w:rPr>
                <w:lang w:val="de-CH"/>
              </w:rPr>
              <w:t xml:space="preserve"> – Die Lernenden reagieren, in dem sie die entsprechende Bewegung ausführen.</w:t>
            </w:r>
            <w:r w:rsidR="00454679">
              <w:rPr>
                <w:lang w:val="de-CH"/>
              </w:rPr>
              <w:t xml:space="preserve"> Darauf achten, dass alle neu gelernten Körperteile mehrmals vorkommen.</w:t>
            </w:r>
          </w:p>
          <w:p w:rsidR="00E11FF0" w:rsidRPr="00993399" w:rsidRDefault="00E11FF0" w:rsidP="00454679">
            <w:pPr>
              <w:pStyle w:val="ChartNormal"/>
              <w:rPr>
                <w:lang w:val="de-CH"/>
              </w:rPr>
            </w:pPr>
            <w:r>
              <w:t>Teil dieser Übung aufnehmen.</w:t>
            </w:r>
          </w:p>
        </w:tc>
        <w:tc>
          <w:tcPr>
            <w:tcW w:w="2606" w:type="dxa"/>
          </w:tcPr>
          <w:p w:rsidR="00474D22" w:rsidRPr="00454679" w:rsidRDefault="00E11FF0" w:rsidP="00E11FF0">
            <w:pPr>
              <w:pStyle w:val="ChartNormal"/>
            </w:pPr>
            <w:r>
              <w:t>Einige bekannte Gegenstände (oder Bilder), die man auf den Kopf, auf die Schultern usw. legen kann.</w:t>
            </w:r>
          </w:p>
        </w:tc>
      </w:tr>
      <w:tr w:rsidR="00187173" w:rsidRPr="00C36DA6" w:rsidTr="00F47BE0">
        <w:tc>
          <w:tcPr>
            <w:tcW w:w="2731" w:type="dxa"/>
          </w:tcPr>
          <w:p w:rsidR="00993399" w:rsidRPr="009A0142" w:rsidRDefault="00187173" w:rsidP="00993399">
            <w:pPr>
              <w:pStyle w:val="ChartTitle"/>
              <w:rPr>
                <w:lang w:val="de-CH"/>
              </w:rPr>
            </w:pPr>
            <w:r w:rsidRPr="009A0142">
              <w:rPr>
                <w:lang w:val="de-CH"/>
              </w:rPr>
              <w:t xml:space="preserve">Übung 3: </w:t>
            </w:r>
            <w:r w:rsidR="009A0142" w:rsidRPr="009A0142">
              <w:rPr>
                <w:lang w:val="de-CH"/>
              </w:rPr>
              <w:t xml:space="preserve">alle Gegenwartsformen </w:t>
            </w:r>
            <w:r w:rsidR="00E4299A">
              <w:rPr>
                <w:lang w:val="de-CH"/>
              </w:rPr>
              <w:t xml:space="preserve">von </w:t>
            </w:r>
            <w:r w:rsidR="00CF4A3F" w:rsidRPr="00CF4A3F">
              <w:rPr>
                <w:i/>
                <w:lang w:val="de-CH"/>
              </w:rPr>
              <w:t>ich fahre</w:t>
            </w:r>
            <w:r w:rsidR="00E4299A" w:rsidRPr="00CF4A3F">
              <w:rPr>
                <w:lang w:val="de-CH"/>
              </w:rPr>
              <w:t xml:space="preserve"> und</w:t>
            </w:r>
            <w:r w:rsidR="00E4299A" w:rsidRPr="00CF4A3F">
              <w:rPr>
                <w:i/>
                <w:lang w:val="de-CH"/>
              </w:rPr>
              <w:t xml:space="preserve"> </w:t>
            </w:r>
            <w:r w:rsidR="00CF4A3F" w:rsidRPr="00CF4A3F">
              <w:rPr>
                <w:i/>
                <w:lang w:val="de-CH"/>
              </w:rPr>
              <w:t>ich schlafe</w:t>
            </w:r>
            <w:r w:rsidR="00CF4A3F">
              <w:rPr>
                <w:lang w:val="de-CH"/>
              </w:rPr>
              <w:t xml:space="preserve"> </w:t>
            </w:r>
            <w:r w:rsidR="00993399" w:rsidRPr="009A0142">
              <w:t>(Sprechübung)</w:t>
            </w:r>
          </w:p>
          <w:p w:rsidR="00187173" w:rsidRPr="009A0142" w:rsidRDefault="00187173" w:rsidP="00993399">
            <w:pPr>
              <w:pStyle w:val="ChartTitle"/>
              <w:rPr>
                <w:lang w:val="de-CH"/>
              </w:rPr>
            </w:pPr>
          </w:p>
        </w:tc>
        <w:tc>
          <w:tcPr>
            <w:tcW w:w="4520" w:type="dxa"/>
          </w:tcPr>
          <w:p w:rsidR="00E4299A" w:rsidRDefault="00E4299A" w:rsidP="00E4299A">
            <w:pPr>
              <w:pStyle w:val="ChartNormal"/>
              <w:rPr>
                <w:rFonts w:asciiTheme="minorHAnsi" w:hAnsiTheme="minorHAnsi"/>
              </w:rPr>
            </w:pPr>
            <w:r>
              <w:rPr>
                <w:rFonts w:asciiTheme="minorHAnsi" w:hAnsiTheme="minorHAnsi"/>
              </w:rPr>
              <w:t>Teil 1 (fahren): Wir wiederholen zuerst die Gegenwartsformen (wie in L51 Ü3). Der Sprachpate macht Aus</w:t>
            </w:r>
            <w:r w:rsidR="00F0790F">
              <w:rPr>
                <w:rFonts w:asciiTheme="minorHAnsi" w:hAnsiTheme="minorHAnsi"/>
              </w:rPr>
              <w:t>s</w:t>
            </w:r>
            <w:r>
              <w:rPr>
                <w:rFonts w:asciiTheme="minorHAnsi" w:hAnsiTheme="minorHAnsi"/>
              </w:rPr>
              <w:t xml:space="preserve">agen wie: </w:t>
            </w:r>
            <w:r w:rsidRPr="00CB219C">
              <w:rPr>
                <w:rFonts w:asciiTheme="minorHAnsi" w:hAnsiTheme="minorHAnsi"/>
                <w:i/>
              </w:rPr>
              <w:t>Ich fahre Auto, du fährst Fahrrad, sie fahren Stra</w:t>
            </w:r>
            <w:r w:rsidR="00CF4A3F">
              <w:rPr>
                <w:rFonts w:asciiTheme="minorHAnsi" w:hAnsiTheme="minorHAnsi"/>
                <w:i/>
              </w:rPr>
              <w:t>ß</w:t>
            </w:r>
            <w:r w:rsidRPr="00CB219C">
              <w:rPr>
                <w:rFonts w:asciiTheme="minorHAnsi" w:hAnsiTheme="minorHAnsi"/>
                <w:i/>
              </w:rPr>
              <w:t>enbahn,</w:t>
            </w:r>
            <w:r>
              <w:rPr>
                <w:rFonts w:asciiTheme="minorHAnsi" w:hAnsiTheme="minorHAnsi"/>
              </w:rPr>
              <w:t xml:space="preserve"> usw. Die Lernenden reagieren, indem sie auf die richtige Person und auf das richtige Transportmittel zeigen. – Für er/sie und sie Mehrzahl verwenden wir Playmobil-Figuren (ein Mann, eine Frau, eine gemischte Gruppe).</w:t>
            </w:r>
          </w:p>
          <w:p w:rsidR="00E4299A" w:rsidRDefault="00E4299A" w:rsidP="00E4299A">
            <w:pPr>
              <w:pStyle w:val="ChartNormal"/>
              <w:rPr>
                <w:rFonts w:asciiTheme="minorHAnsi" w:hAnsiTheme="minorHAnsi"/>
              </w:rPr>
            </w:pPr>
            <w:r>
              <w:rPr>
                <w:rFonts w:asciiTheme="minorHAnsi" w:hAnsiTheme="minorHAnsi"/>
              </w:rPr>
              <w:t xml:space="preserve">Dann teilen wir die Einzelbilder der Transportmittel an die Lernenden aus, jeder erhält </w:t>
            </w:r>
            <w:r w:rsidR="0049090F">
              <w:rPr>
                <w:rFonts w:asciiTheme="minorHAnsi" w:hAnsiTheme="minorHAnsi"/>
              </w:rPr>
              <w:t>ein Bild</w:t>
            </w:r>
            <w:r>
              <w:rPr>
                <w:rFonts w:asciiTheme="minorHAnsi" w:hAnsiTheme="minorHAnsi"/>
              </w:rPr>
              <w:t xml:space="preserve">. Reihum macht nun jeder einen Satz zu </w:t>
            </w:r>
            <w:r w:rsidR="0049090F">
              <w:rPr>
                <w:rFonts w:asciiTheme="minorHAnsi" w:hAnsiTheme="minorHAnsi"/>
              </w:rPr>
              <w:t>s</w:t>
            </w:r>
            <w:r>
              <w:rPr>
                <w:rFonts w:asciiTheme="minorHAnsi" w:hAnsiTheme="minorHAnsi"/>
              </w:rPr>
              <w:t>einem Transportmittel</w:t>
            </w:r>
            <w:r w:rsidR="0049090F">
              <w:rPr>
                <w:rFonts w:asciiTheme="minorHAnsi" w:hAnsiTheme="minorHAnsi"/>
              </w:rPr>
              <w:t xml:space="preserve"> und zu einer Person nach seiner Wahl. Der Sprachpate gibt zuerst ein Beispiel. Z.B. </w:t>
            </w:r>
            <w:r w:rsidR="0049090F">
              <w:rPr>
                <w:rFonts w:asciiTheme="minorHAnsi" w:hAnsiTheme="minorHAnsi"/>
                <w:i/>
              </w:rPr>
              <w:t>Sie fahren Stra</w:t>
            </w:r>
            <w:r w:rsidR="00CF4A3F">
              <w:rPr>
                <w:rFonts w:asciiTheme="minorHAnsi" w:hAnsiTheme="minorHAnsi"/>
                <w:i/>
              </w:rPr>
              <w:t>ß</w:t>
            </w:r>
            <w:r w:rsidR="0049090F">
              <w:rPr>
                <w:rFonts w:asciiTheme="minorHAnsi" w:hAnsiTheme="minorHAnsi"/>
                <w:i/>
              </w:rPr>
              <w:t xml:space="preserve">enbahn / Tram. </w:t>
            </w:r>
            <w:r w:rsidR="0049090F">
              <w:rPr>
                <w:rFonts w:asciiTheme="minorHAnsi" w:hAnsiTheme="minorHAnsi"/>
              </w:rPr>
              <w:t>Dabei hält er das Bild der Stra</w:t>
            </w:r>
            <w:r w:rsidR="00CF4A3F">
              <w:rPr>
                <w:rFonts w:asciiTheme="minorHAnsi" w:hAnsiTheme="minorHAnsi"/>
              </w:rPr>
              <w:t>ß</w:t>
            </w:r>
            <w:r w:rsidR="0049090F">
              <w:rPr>
                <w:rFonts w:asciiTheme="minorHAnsi" w:hAnsiTheme="minorHAnsi"/>
              </w:rPr>
              <w:t>enbahn auf und zeigt gleichzeitig auf die Playmobil-Gr</w:t>
            </w:r>
            <w:r w:rsidR="00CB56E7">
              <w:rPr>
                <w:rFonts w:asciiTheme="minorHAnsi" w:hAnsiTheme="minorHAnsi"/>
              </w:rPr>
              <w:t>u</w:t>
            </w:r>
            <w:r w:rsidR="0049090F">
              <w:rPr>
                <w:rFonts w:asciiTheme="minorHAnsi" w:hAnsiTheme="minorHAnsi"/>
              </w:rPr>
              <w:t>ppe auf dem Tisch.  Nach einer Runde werden die Transportmittel neu verteilt. Mehrere Durchgänge machen, so dass jeder mehrmals dran</w:t>
            </w:r>
            <w:r w:rsidR="00F0790F">
              <w:rPr>
                <w:rFonts w:asciiTheme="minorHAnsi" w:hAnsiTheme="minorHAnsi"/>
              </w:rPr>
              <w:t xml:space="preserve"> </w:t>
            </w:r>
            <w:r w:rsidR="0049090F">
              <w:rPr>
                <w:rFonts w:asciiTheme="minorHAnsi" w:hAnsiTheme="minorHAnsi"/>
              </w:rPr>
              <w:t>kommt.</w:t>
            </w:r>
          </w:p>
          <w:p w:rsidR="00E4299A" w:rsidRDefault="00E4299A" w:rsidP="00E4299A">
            <w:pPr>
              <w:pStyle w:val="ChartNormal"/>
              <w:rPr>
                <w:rFonts w:asciiTheme="minorHAnsi" w:hAnsiTheme="minorHAnsi"/>
              </w:rPr>
            </w:pPr>
            <w:r>
              <w:rPr>
                <w:rFonts w:asciiTheme="minorHAnsi" w:hAnsiTheme="minorHAnsi"/>
              </w:rPr>
              <w:t xml:space="preserve">Teil 2 (schlafen): </w:t>
            </w:r>
            <w:r w:rsidR="0049090F">
              <w:rPr>
                <w:rFonts w:asciiTheme="minorHAnsi" w:hAnsiTheme="minorHAnsi"/>
              </w:rPr>
              <w:t>Wir wiederholen zuerst die Gegenwartsformen (wie in L51 Ü3). Der Sprachpate macht Au</w:t>
            </w:r>
            <w:r w:rsidR="00F0790F">
              <w:rPr>
                <w:rFonts w:asciiTheme="minorHAnsi" w:hAnsiTheme="minorHAnsi"/>
              </w:rPr>
              <w:t>s</w:t>
            </w:r>
            <w:r w:rsidR="0049090F">
              <w:rPr>
                <w:rFonts w:asciiTheme="minorHAnsi" w:hAnsiTheme="minorHAnsi"/>
              </w:rPr>
              <w:t xml:space="preserve">sagen wie: </w:t>
            </w:r>
            <w:r w:rsidR="0049090F">
              <w:rPr>
                <w:rFonts w:asciiTheme="minorHAnsi" w:hAnsiTheme="minorHAnsi"/>
                <w:i/>
              </w:rPr>
              <w:t>D</w:t>
            </w:r>
            <w:r>
              <w:rPr>
                <w:rFonts w:asciiTheme="minorHAnsi" w:hAnsiTheme="minorHAnsi"/>
                <w:i/>
              </w:rPr>
              <w:t xml:space="preserve">er Mann schläft, </w:t>
            </w:r>
            <w:r w:rsidR="0049090F">
              <w:rPr>
                <w:rFonts w:asciiTheme="minorHAnsi" w:hAnsiTheme="minorHAnsi"/>
                <w:i/>
              </w:rPr>
              <w:t xml:space="preserve">wir schlafen, </w:t>
            </w:r>
            <w:r>
              <w:rPr>
                <w:rFonts w:asciiTheme="minorHAnsi" w:hAnsiTheme="minorHAnsi"/>
                <w:i/>
              </w:rPr>
              <w:t>das Pferd schläft</w:t>
            </w:r>
            <w:r w:rsidR="0049090F">
              <w:rPr>
                <w:rFonts w:asciiTheme="minorHAnsi" w:hAnsiTheme="minorHAnsi"/>
                <w:i/>
              </w:rPr>
              <w:t xml:space="preserve">, </w:t>
            </w:r>
            <w:r>
              <w:rPr>
                <w:rFonts w:asciiTheme="minorHAnsi" w:hAnsiTheme="minorHAnsi"/>
                <w:i/>
              </w:rPr>
              <w:t xml:space="preserve">ihr </w:t>
            </w:r>
            <w:r>
              <w:rPr>
                <w:rFonts w:asciiTheme="minorHAnsi" w:hAnsiTheme="minorHAnsi"/>
                <w:i/>
              </w:rPr>
              <w:lastRenderedPageBreak/>
              <w:t xml:space="preserve">schlaft, sie schlafen, die Eltern schlafen, die Kinder schlafen, die Ziegen schlafen </w:t>
            </w:r>
            <w:r w:rsidRPr="00407EFD">
              <w:rPr>
                <w:rFonts w:asciiTheme="minorHAnsi" w:hAnsiTheme="minorHAnsi"/>
              </w:rPr>
              <w:t>usw.</w:t>
            </w:r>
            <w:r>
              <w:rPr>
                <w:rFonts w:asciiTheme="minorHAnsi" w:hAnsiTheme="minorHAnsi"/>
              </w:rPr>
              <w:t xml:space="preserve"> – Die Lernenden zeigen jeweils auf die richtige Person bzw. das richtige Tier.</w:t>
            </w:r>
          </w:p>
          <w:p w:rsidR="00187173" w:rsidRPr="00474D22" w:rsidRDefault="0049090F" w:rsidP="0049090F">
            <w:pPr>
              <w:pStyle w:val="ChartNormal"/>
              <w:rPr>
                <w:highlight w:val="yellow"/>
                <w:lang w:val="de-CH"/>
              </w:rPr>
            </w:pPr>
            <w:r>
              <w:rPr>
                <w:rFonts w:asciiTheme="minorHAnsi" w:hAnsiTheme="minorHAnsi"/>
              </w:rPr>
              <w:t xml:space="preserve">Dann teilen wir die Einzelbilder der Tiere und </w:t>
            </w:r>
            <w:r w:rsidR="00CB56E7" w:rsidRPr="00CF4A3F">
              <w:rPr>
                <w:rFonts w:asciiTheme="minorHAnsi" w:hAnsiTheme="minorHAnsi"/>
              </w:rPr>
              <w:t xml:space="preserve">die </w:t>
            </w:r>
            <w:r w:rsidRPr="00CF4A3F">
              <w:rPr>
                <w:rFonts w:asciiTheme="minorHAnsi" w:hAnsiTheme="minorHAnsi"/>
              </w:rPr>
              <w:t>P</w:t>
            </w:r>
            <w:r>
              <w:rPr>
                <w:rFonts w:asciiTheme="minorHAnsi" w:hAnsiTheme="minorHAnsi"/>
              </w:rPr>
              <w:t xml:space="preserve">laymobilfiguren an die Lernenden aus. Reihum macht nun jeder einen Satz zu einem Tier oder einer Person bzw. Personengruppe nach seiner Wahl. </w:t>
            </w:r>
          </w:p>
        </w:tc>
        <w:tc>
          <w:tcPr>
            <w:tcW w:w="2606" w:type="dxa"/>
          </w:tcPr>
          <w:p w:rsidR="00E4299A" w:rsidRDefault="00E4299A" w:rsidP="00E4299A">
            <w:pPr>
              <w:pStyle w:val="ChartNormal"/>
            </w:pPr>
            <w:r>
              <w:lastRenderedPageBreak/>
              <w:t xml:space="preserve">Für Teil 1: Bilderbogen von </w:t>
            </w:r>
            <w:r w:rsidRPr="00407EFD">
              <w:t>L 8</w:t>
            </w:r>
            <w:r>
              <w:t xml:space="preserve"> (Transportmittel).</w:t>
            </w:r>
          </w:p>
          <w:p w:rsidR="00E4299A" w:rsidRDefault="00E4299A" w:rsidP="00E4299A">
            <w:pPr>
              <w:pStyle w:val="ChartNormal"/>
            </w:pPr>
            <w:r>
              <w:t xml:space="preserve">Dazu </w:t>
            </w:r>
            <w:r w:rsidR="0049090F">
              <w:t xml:space="preserve">die </w:t>
            </w:r>
            <w:r>
              <w:t>Transportmittel als Einzelbilder.</w:t>
            </w:r>
          </w:p>
          <w:p w:rsidR="00E4299A" w:rsidRDefault="00E4299A" w:rsidP="00E4299A">
            <w:pPr>
              <w:pStyle w:val="ChartNormal"/>
            </w:pPr>
            <w:r>
              <w:t>Playmobilfiguren.</w:t>
            </w: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E4299A" w:rsidRDefault="00E4299A" w:rsidP="00E4299A">
            <w:pPr>
              <w:pStyle w:val="ChartNormal"/>
            </w:pPr>
          </w:p>
          <w:p w:rsidR="0049090F" w:rsidRDefault="0049090F" w:rsidP="00E4299A">
            <w:pPr>
              <w:pStyle w:val="ChartNormal"/>
            </w:pPr>
            <w:r>
              <w:t>Für Teil 2: Playmobilfiguren.</w:t>
            </w:r>
          </w:p>
          <w:p w:rsidR="00E4299A" w:rsidRDefault="0049090F" w:rsidP="00E4299A">
            <w:pPr>
              <w:pStyle w:val="ChartNormal"/>
            </w:pPr>
            <w:r>
              <w:t xml:space="preserve">Einzelbilder von Tieren </w:t>
            </w:r>
            <w:r>
              <w:lastRenderedPageBreak/>
              <w:t>(</w:t>
            </w:r>
            <w:r w:rsidR="00E4299A">
              <w:t>L42</w:t>
            </w:r>
            <w:r>
              <w:t>).</w:t>
            </w:r>
          </w:p>
          <w:p w:rsidR="00187173" w:rsidRPr="00993399" w:rsidRDefault="00187173" w:rsidP="004F3827">
            <w:pPr>
              <w:pStyle w:val="ChartNormal"/>
            </w:pPr>
          </w:p>
        </w:tc>
      </w:tr>
      <w:tr w:rsidR="00B60A17" w:rsidRPr="00C36DA6" w:rsidTr="00F47BE0">
        <w:tc>
          <w:tcPr>
            <w:tcW w:w="2731" w:type="dxa"/>
          </w:tcPr>
          <w:p w:rsidR="00B60A17" w:rsidRDefault="00B60A17" w:rsidP="00C22D86">
            <w:pPr>
              <w:pStyle w:val="ChartTitle"/>
              <w:rPr>
                <w:i/>
              </w:rPr>
            </w:pPr>
            <w:r w:rsidRPr="009A0142">
              <w:lastRenderedPageBreak/>
              <w:t xml:space="preserve">Übung 4: </w:t>
            </w:r>
            <w:r w:rsidR="009A0142" w:rsidRPr="00C5264A">
              <w:rPr>
                <w:i/>
              </w:rPr>
              <w:t>Ich gehe morgen zum Bahnhof / Morgen gehe ich zum Bahnhof</w:t>
            </w:r>
          </w:p>
          <w:p w:rsidR="00E11FF0" w:rsidRPr="00E11FF0" w:rsidRDefault="00E11FF0" w:rsidP="00C22D86">
            <w:pPr>
              <w:pStyle w:val="ChartTitle"/>
            </w:pPr>
            <w:r w:rsidRPr="00E11FF0">
              <w:t>(Wahrnehm-Übung)</w:t>
            </w:r>
          </w:p>
        </w:tc>
        <w:tc>
          <w:tcPr>
            <w:tcW w:w="4520" w:type="dxa"/>
          </w:tcPr>
          <w:p w:rsidR="00B60A17" w:rsidRDefault="00C5264A" w:rsidP="00C5264A">
            <w:pPr>
              <w:pStyle w:val="ChartNormal"/>
            </w:pPr>
            <w:r>
              <w:t xml:space="preserve">Teil 1: </w:t>
            </w:r>
            <w:r w:rsidRPr="00C5264A">
              <w:t>Der S</w:t>
            </w:r>
            <w:r>
              <w:t xml:space="preserve">prachpate macht eine Reihe von Aussagen wie: </w:t>
            </w:r>
            <w:r>
              <w:rPr>
                <w:i/>
              </w:rPr>
              <w:t>Ic</w:t>
            </w:r>
            <w:r w:rsidRPr="00C5264A">
              <w:rPr>
                <w:i/>
              </w:rPr>
              <w:t xml:space="preserve">h gehe morgen zum Bahnhof. Ich </w:t>
            </w:r>
            <w:r>
              <w:rPr>
                <w:i/>
              </w:rPr>
              <w:t xml:space="preserve">gehe </w:t>
            </w:r>
            <w:r w:rsidRPr="00C5264A">
              <w:rPr>
                <w:i/>
              </w:rPr>
              <w:t>heute in die Schule. Ich gehe am Nachmittag in den Kindergarten. Ich gehe am Abend in die Bäckerei</w:t>
            </w:r>
            <w:r>
              <w:t xml:space="preserve"> usw. </w:t>
            </w:r>
          </w:p>
          <w:p w:rsidR="00C5264A" w:rsidRDefault="00C5264A" w:rsidP="00C5264A">
            <w:pPr>
              <w:pStyle w:val="ChartNormal"/>
            </w:pPr>
            <w:r>
              <w:t>Die Lernenden reagieren, indem sie auf die richtige Zeitangabe auf dem Bilderbogen und auf den richtigen Ort auf dem Stadtplan zeigen.</w:t>
            </w:r>
          </w:p>
          <w:p w:rsidR="00C5264A" w:rsidRDefault="00C5264A" w:rsidP="00C5264A">
            <w:pPr>
              <w:pStyle w:val="ChartNormal"/>
            </w:pPr>
            <w:r>
              <w:t>Teil 2: Der Sprachpate macht einige weitere Aussagen, diesmal mit der Zeitangabe am Satzanfang:</w:t>
            </w:r>
          </w:p>
          <w:p w:rsidR="00C5264A" w:rsidRDefault="00C5264A" w:rsidP="00C5264A">
            <w:pPr>
              <w:pStyle w:val="ChartNormal"/>
            </w:pPr>
            <w:r w:rsidRPr="00C5264A">
              <w:rPr>
                <w:i/>
              </w:rPr>
              <w:t>Morgen gehe ich zum Bahnhof, heute gehe ich in die Schule.</w:t>
            </w:r>
            <w:r>
              <w:t xml:space="preserve"> Usw.</w:t>
            </w:r>
          </w:p>
          <w:p w:rsidR="00E41398" w:rsidRDefault="00E41398" w:rsidP="00C5264A">
            <w:pPr>
              <w:pStyle w:val="ChartNormal"/>
            </w:pPr>
            <w:r>
              <w:t>Die Lernenden reagieren wie in Teil 1.</w:t>
            </w:r>
          </w:p>
          <w:p w:rsidR="00C5264A" w:rsidRDefault="00C5264A" w:rsidP="00C5264A">
            <w:pPr>
              <w:pStyle w:val="ChartNormal"/>
            </w:pPr>
            <w:r>
              <w:t xml:space="preserve">Teil 3: Wir kontrastieren Sätze mit Zeitangabe am Anfang </w:t>
            </w:r>
            <w:r w:rsidR="00F0790F">
              <w:t>bzw.</w:t>
            </w:r>
            <w:r>
              <w:t xml:space="preserve"> nicht am Anfang. Der Sprachpate sagt z.B: </w:t>
            </w:r>
            <w:r w:rsidRPr="00C5264A">
              <w:rPr>
                <w:i/>
              </w:rPr>
              <w:t>Ich gehe morgen zum Bahnhof. Morgen gehe ich zum Bahnhof</w:t>
            </w:r>
            <w:r>
              <w:t>. Nach Bedarf sagt er dieses Satzpaar mehrmals, um sicherzustellen, dass die Lernenden den Unterschied (und den Grund für den Unterschied, nämlich ob die Zeitangabe am Anfang steht oder nicht) wahrgenommen haben. Dann sagt er mehrere weitere solcher Satzpaare.</w:t>
            </w:r>
            <w:r w:rsidR="00724AAE">
              <w:t xml:space="preserve"> </w:t>
            </w:r>
            <w:r w:rsidR="00E41398">
              <w:t>– Auch hier reagieren die Lernenden wie in Teil 1.</w:t>
            </w:r>
          </w:p>
          <w:p w:rsidR="00C5264A" w:rsidRPr="0049090F" w:rsidRDefault="00C5264A" w:rsidP="00C5264A">
            <w:pPr>
              <w:pStyle w:val="ChartNormal"/>
              <w:rPr>
                <w:highlight w:val="yellow"/>
              </w:rPr>
            </w:pPr>
            <w:r>
              <w:t>Etwa 10 solcher Satzpaare aufnehmen.</w:t>
            </w:r>
          </w:p>
        </w:tc>
        <w:tc>
          <w:tcPr>
            <w:tcW w:w="2606" w:type="dxa"/>
          </w:tcPr>
          <w:p w:rsidR="00B60A17" w:rsidRPr="00F84D9E" w:rsidRDefault="0049090F" w:rsidP="0049090F">
            <w:pPr>
              <w:pStyle w:val="ChartNormal"/>
            </w:pPr>
            <w:r>
              <w:t>Pro Person: Stadtplan (L7</w:t>
            </w:r>
            <w:r w:rsidR="00C5264A">
              <w:t xml:space="preserve"> oder L31</w:t>
            </w:r>
            <w:r>
              <w:t xml:space="preserve">), </w:t>
            </w:r>
            <w:r w:rsidR="00C5264A">
              <w:t>Wochentage / Tageszeiten (L40)</w:t>
            </w:r>
          </w:p>
        </w:tc>
      </w:tr>
      <w:tr w:rsidR="00B60A17" w:rsidRPr="00C36DA6" w:rsidTr="00F47BE0">
        <w:tc>
          <w:tcPr>
            <w:tcW w:w="2731" w:type="dxa"/>
          </w:tcPr>
          <w:p w:rsidR="00B60A17" w:rsidRPr="009A0142" w:rsidRDefault="00B60A17" w:rsidP="00C5264A">
            <w:pPr>
              <w:pStyle w:val="ChartTitle"/>
            </w:pPr>
            <w:r w:rsidRPr="009A0142">
              <w:t xml:space="preserve">Übung 5:  </w:t>
            </w:r>
            <w:r w:rsidR="00C5264A" w:rsidRPr="00CF4A3F">
              <w:rPr>
                <w:i/>
              </w:rPr>
              <w:t xml:space="preserve">Um 9 Uhr </w:t>
            </w:r>
            <w:r w:rsidR="009A0142" w:rsidRPr="00CF4A3F">
              <w:rPr>
                <w:i/>
              </w:rPr>
              <w:t>gehe ich zum Bahnhof</w:t>
            </w:r>
            <w:r w:rsidR="009A0142" w:rsidRPr="009A0142">
              <w:rPr>
                <w:lang w:val="de-CH"/>
              </w:rPr>
              <w:t xml:space="preserve"> </w:t>
            </w:r>
            <w:r w:rsidRPr="009A0142">
              <w:rPr>
                <w:lang w:val="de-CH"/>
              </w:rPr>
              <w:t>(Sprechübung)</w:t>
            </w:r>
          </w:p>
        </w:tc>
        <w:tc>
          <w:tcPr>
            <w:tcW w:w="4520" w:type="dxa"/>
          </w:tcPr>
          <w:p w:rsidR="00C5264A" w:rsidRDefault="00C5264A" w:rsidP="00C5264A">
            <w:pPr>
              <w:pStyle w:val="ChartNormal"/>
            </w:pPr>
            <w:r>
              <w:t xml:space="preserve">Wir üben nun Sätze, wo die Zeitangabe am Satzanfang steht. </w:t>
            </w:r>
          </w:p>
          <w:p w:rsidR="001F7E96" w:rsidRPr="00554428" w:rsidRDefault="00C5264A" w:rsidP="00554428">
            <w:pPr>
              <w:pStyle w:val="ChartNormal"/>
              <w:rPr>
                <w:highlight w:val="yellow"/>
              </w:rPr>
            </w:pPr>
            <w:r>
              <w:t xml:space="preserve">Jeder Lernende erhält ein Bild von einem Ort in der Stadt und einen Zettel mit einer Uhrzeit. Es </w:t>
            </w:r>
            <w:r w:rsidR="00554428">
              <w:t xml:space="preserve">sollen </w:t>
            </w:r>
            <w:r>
              <w:t>Sätze gebildet werden, die die beiden Informationen verbinden. Der Sprachp</w:t>
            </w:r>
            <w:r w:rsidR="00554428">
              <w:t xml:space="preserve">ate macht zuerst ein Beispiel: </w:t>
            </w:r>
            <w:r w:rsidR="00554428">
              <w:rPr>
                <w:i/>
              </w:rPr>
              <w:t xml:space="preserve">Um 10 Uhr gehe ich in die Bäckerei. </w:t>
            </w:r>
            <w:r w:rsidR="00554428">
              <w:t>Nach jeder Runde werden die Bilder und Zettel neu verteilt. Mehrere Durchgänge machen.</w:t>
            </w:r>
          </w:p>
        </w:tc>
        <w:tc>
          <w:tcPr>
            <w:tcW w:w="2606" w:type="dxa"/>
          </w:tcPr>
          <w:p w:rsidR="00B60A17" w:rsidRDefault="00C5264A" w:rsidP="001F7E96">
            <w:pPr>
              <w:pStyle w:val="ChartNormal"/>
            </w:pPr>
            <w:r>
              <w:t>Orte in der Stadt (L31) als Einzelbilder.</w:t>
            </w:r>
          </w:p>
          <w:p w:rsidR="00C5264A" w:rsidRPr="00661FAE" w:rsidRDefault="00C5264A" w:rsidP="00C5264A">
            <w:pPr>
              <w:pStyle w:val="ChartNormal"/>
            </w:pPr>
            <w:r>
              <w:t>Verschiedene Uhrzeiten auf kleinen Zetteln.</w:t>
            </w:r>
          </w:p>
        </w:tc>
      </w:tr>
      <w:tr w:rsidR="00B60A17" w:rsidRPr="00CF4A3F" w:rsidTr="00F47BE0">
        <w:tc>
          <w:tcPr>
            <w:tcW w:w="2731" w:type="dxa"/>
          </w:tcPr>
          <w:p w:rsidR="009A0142" w:rsidRPr="009A0142" w:rsidRDefault="00B60A17" w:rsidP="009A0142">
            <w:pPr>
              <w:pStyle w:val="ChartTitle"/>
            </w:pPr>
            <w:r w:rsidRPr="009A0142">
              <w:t xml:space="preserve">Übung 6: </w:t>
            </w:r>
            <w:r w:rsidR="009A0142" w:rsidRPr="009A0142">
              <w:rPr>
                <w:i/>
              </w:rPr>
              <w:t>klein, kleiner, gro</w:t>
            </w:r>
            <w:r w:rsidR="00CF4A3F">
              <w:rPr>
                <w:i/>
              </w:rPr>
              <w:t>ß</w:t>
            </w:r>
            <w:r w:rsidR="009A0142" w:rsidRPr="009A0142">
              <w:rPr>
                <w:i/>
              </w:rPr>
              <w:t xml:space="preserve"> grö</w:t>
            </w:r>
            <w:r w:rsidR="00CF4A3F">
              <w:rPr>
                <w:i/>
              </w:rPr>
              <w:t>ß</w:t>
            </w:r>
            <w:r w:rsidR="009A0142" w:rsidRPr="009A0142">
              <w:rPr>
                <w:i/>
              </w:rPr>
              <w:t>er</w:t>
            </w:r>
            <w:r w:rsidR="00D74D8F">
              <w:rPr>
                <w:i/>
              </w:rPr>
              <w:t>, lang, länger, kurz, kürzer</w:t>
            </w:r>
            <w:r w:rsidR="009A0142" w:rsidRPr="009A0142">
              <w:t>, usw.</w:t>
            </w:r>
          </w:p>
          <w:p w:rsidR="00B60A17" w:rsidRPr="009A0142" w:rsidRDefault="00D05882" w:rsidP="009A0142">
            <w:pPr>
              <w:pStyle w:val="ChartTitle"/>
            </w:pPr>
            <w:r>
              <w:lastRenderedPageBreak/>
              <w:t>(</w:t>
            </w:r>
            <w:r w:rsidR="009A0142" w:rsidRPr="009A0142">
              <w:t>Reaktionsübung</w:t>
            </w:r>
            <w:r>
              <w:t>)</w:t>
            </w:r>
          </w:p>
        </w:tc>
        <w:tc>
          <w:tcPr>
            <w:tcW w:w="4520" w:type="dxa"/>
          </w:tcPr>
          <w:p w:rsidR="00B60A17" w:rsidRDefault="00D05882" w:rsidP="00D05882">
            <w:pPr>
              <w:pStyle w:val="ChartNormal"/>
              <w:rPr>
                <w:lang w:val="de-CH"/>
              </w:rPr>
            </w:pPr>
            <w:r>
              <w:rPr>
                <w:lang w:val="de-CH"/>
              </w:rPr>
              <w:lastRenderedPageBreak/>
              <w:t xml:space="preserve">Wir legen die Gegenstände auf dem Tisch aus. Zuerst beschreiben die Lernenden, was auf dem Tisch liegt. Beispiel: </w:t>
            </w:r>
            <w:r>
              <w:rPr>
                <w:i/>
                <w:lang w:val="de-CH"/>
              </w:rPr>
              <w:t xml:space="preserve">Dieser Apfel </w:t>
            </w:r>
            <w:r w:rsidRPr="00D05882">
              <w:rPr>
                <w:i/>
                <w:lang w:val="de-CH"/>
              </w:rPr>
              <w:t>ist gro</w:t>
            </w:r>
            <w:r w:rsidR="00CF4A3F">
              <w:rPr>
                <w:i/>
                <w:lang w:val="de-CH"/>
              </w:rPr>
              <w:t>ß</w:t>
            </w:r>
            <w:r w:rsidRPr="00D05882">
              <w:rPr>
                <w:i/>
                <w:lang w:val="de-CH"/>
              </w:rPr>
              <w:t xml:space="preserve">, dieser </w:t>
            </w:r>
            <w:r w:rsidRPr="00D05882">
              <w:rPr>
                <w:i/>
                <w:lang w:val="de-CH"/>
              </w:rPr>
              <w:lastRenderedPageBreak/>
              <w:t>Apfel ist klein. Dieser Schal ist lang, dieser Schal ist kurz.</w:t>
            </w:r>
            <w:r>
              <w:rPr>
                <w:lang w:val="de-CH"/>
              </w:rPr>
              <w:t xml:space="preserve"> Usw. </w:t>
            </w:r>
          </w:p>
          <w:p w:rsidR="00D05882" w:rsidRDefault="00D05882" w:rsidP="00D05882">
            <w:pPr>
              <w:pStyle w:val="ChartNormal"/>
              <w:rPr>
                <w:lang w:val="de-CH"/>
              </w:rPr>
            </w:pPr>
            <w:r>
              <w:rPr>
                <w:lang w:val="de-CH"/>
              </w:rPr>
              <w:t xml:space="preserve">Nun sagt der Sprachpate, während er auf die betreffenden Gegenstände zeigt: </w:t>
            </w:r>
            <w:r w:rsidRPr="00D05882">
              <w:rPr>
                <w:i/>
                <w:lang w:val="de-CH"/>
              </w:rPr>
              <w:t>Dieser Schal ist länger als dieser. Dieser Apfel ist grö</w:t>
            </w:r>
            <w:r w:rsidR="00CF4A3F">
              <w:rPr>
                <w:i/>
                <w:lang w:val="de-CH"/>
              </w:rPr>
              <w:t>ß</w:t>
            </w:r>
            <w:r w:rsidRPr="00D05882">
              <w:rPr>
                <w:i/>
                <w:lang w:val="de-CH"/>
              </w:rPr>
              <w:t>er als dieser</w:t>
            </w:r>
            <w:r w:rsidR="00D74D8F">
              <w:rPr>
                <w:i/>
                <w:lang w:val="de-CH"/>
              </w:rPr>
              <w:t>. Diese Hosen sind kürzer als diese</w:t>
            </w:r>
            <w:r>
              <w:rPr>
                <w:lang w:val="de-CH"/>
              </w:rPr>
              <w:t>. Usw. Nach einigen Beispielen hört er auf zu zeigen und redet nur noch, die Lernenden zeigen.</w:t>
            </w:r>
          </w:p>
          <w:p w:rsidR="00E11FF0" w:rsidRPr="009A0142" w:rsidRDefault="00E11FF0" w:rsidP="00D05882">
            <w:pPr>
              <w:pStyle w:val="ChartNormal"/>
              <w:rPr>
                <w:lang w:val="de-CH"/>
              </w:rPr>
            </w:pPr>
            <w:r>
              <w:t>Teil dieser Übung aufnehmen.</w:t>
            </w:r>
          </w:p>
        </w:tc>
        <w:tc>
          <w:tcPr>
            <w:tcW w:w="2606" w:type="dxa"/>
          </w:tcPr>
          <w:p w:rsidR="00B60A17" w:rsidRPr="00993399" w:rsidRDefault="00D05882" w:rsidP="00D05882">
            <w:pPr>
              <w:pStyle w:val="ChartNormal"/>
              <w:rPr>
                <w:lang w:val="de-CH"/>
              </w:rPr>
            </w:pPr>
            <w:r>
              <w:rPr>
                <w:lang w:val="de-CH"/>
              </w:rPr>
              <w:lastRenderedPageBreak/>
              <w:t>Paare von mehreren bekannten Gegenständen, jeweils ein gro</w:t>
            </w:r>
            <w:r w:rsidR="00CF4A3F">
              <w:rPr>
                <w:lang w:val="de-CH"/>
              </w:rPr>
              <w:t>ß</w:t>
            </w:r>
            <w:r>
              <w:rPr>
                <w:lang w:val="de-CH"/>
              </w:rPr>
              <w:t xml:space="preserve">es und ein </w:t>
            </w:r>
            <w:r>
              <w:rPr>
                <w:lang w:val="de-CH"/>
              </w:rPr>
              <w:lastRenderedPageBreak/>
              <w:t>kleines Exemplar, bzw. ein langes und ein kurzes. Oder Bilder davon.</w:t>
            </w:r>
          </w:p>
        </w:tc>
      </w:tr>
    </w:tbl>
    <w:p w:rsidR="005966C0" w:rsidRPr="00993399" w:rsidRDefault="005966C0" w:rsidP="005966C0">
      <w:pPr>
        <w:overflowPunct/>
        <w:autoSpaceDE/>
        <w:autoSpaceDN/>
        <w:adjustRightInd/>
        <w:spacing w:after="0"/>
        <w:textAlignment w:val="auto"/>
        <w:rPr>
          <w:lang w:val="de-CH"/>
        </w:rPr>
      </w:pPr>
    </w:p>
    <w:p w:rsidR="005024B2" w:rsidRDefault="005024B2">
      <w:pPr>
        <w:overflowPunct/>
        <w:autoSpaceDE/>
        <w:autoSpaceDN/>
        <w:adjustRightInd/>
        <w:spacing w:after="0"/>
        <w:textAlignment w:val="auto"/>
        <w:rPr>
          <w:lang w:val="de-CH"/>
        </w:rPr>
      </w:pPr>
      <w:r>
        <w:rPr>
          <w:lang w:val="de-CH"/>
        </w:rPr>
        <w:br w:type="page"/>
      </w:r>
    </w:p>
    <w:p w:rsidR="00CD5BE1" w:rsidRDefault="00CD5BE1">
      <w:pPr>
        <w:overflowPunct/>
        <w:autoSpaceDE/>
        <w:autoSpaceDN/>
        <w:adjustRightInd/>
        <w:spacing w:after="0"/>
        <w:textAlignment w:val="auto"/>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0"/>
        <w:gridCol w:w="3481"/>
        <w:gridCol w:w="3517"/>
      </w:tblGrid>
      <w:tr w:rsidR="00CD5BE1" w:rsidRPr="00D05882" w:rsidTr="005B187F">
        <w:trPr>
          <w:cantSplit/>
          <w:trHeight w:hRule="exact" w:val="3402"/>
          <w:jc w:val="center"/>
        </w:trPr>
        <w:tc>
          <w:tcPr>
            <w:tcW w:w="3402" w:type="dxa"/>
            <w:tcMar>
              <w:left w:w="0" w:type="dxa"/>
              <w:right w:w="0" w:type="dxa"/>
            </w:tcMar>
            <w:vAlign w:val="center"/>
          </w:tcPr>
          <w:p w:rsidR="00CD5BE1" w:rsidRPr="00950880" w:rsidRDefault="00917FE2"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2810" cy="1820545"/>
                  <wp:effectExtent l="19050" t="0" r="8890" b="0"/>
                  <wp:docPr id="29" name="Picture 24" descr="F:\Flüchtlinge\Neue Lektionen\Bildchen\53 - Körperteile\H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Flüchtlinge\Neue Lektionen\Bildchen\53 - Körperteile\Hals.jpg"/>
                          <pic:cNvPicPr>
                            <a:picLocks noChangeAspect="1" noChangeArrowheads="1"/>
                          </pic:cNvPicPr>
                        </pic:nvPicPr>
                        <pic:blipFill>
                          <a:blip r:embed="rId26" cstate="print"/>
                          <a:srcRect/>
                          <a:stretch>
                            <a:fillRect/>
                          </a:stretch>
                        </pic:blipFill>
                        <pic:spPr bwMode="auto">
                          <a:xfrm>
                            <a:off x="0" y="0"/>
                            <a:ext cx="2162810" cy="1820545"/>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917FE2"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2810" cy="2003425"/>
                  <wp:effectExtent l="19050" t="0" r="8890" b="0"/>
                  <wp:docPr id="30" name="Picture 25" descr="F:\Flüchtlinge\Neue Lektionen\Bildchen\53 - Körperteile\Ha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lüchtlinge\Neue Lektionen\Bildchen\53 - Körperteile\Haare.jpg"/>
                          <pic:cNvPicPr>
                            <a:picLocks noChangeAspect="1" noChangeArrowheads="1"/>
                          </pic:cNvPicPr>
                        </pic:nvPicPr>
                        <pic:blipFill>
                          <a:blip r:embed="rId27" cstate="print"/>
                          <a:srcRect/>
                          <a:stretch>
                            <a:fillRect/>
                          </a:stretch>
                        </pic:blipFill>
                        <pic:spPr bwMode="auto">
                          <a:xfrm>
                            <a:off x="0" y="0"/>
                            <a:ext cx="2162810" cy="2003425"/>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917FE2"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94560" cy="779145"/>
                  <wp:effectExtent l="19050" t="0" r="0" b="0"/>
                  <wp:docPr id="31" name="Picture 26" descr="F:\Flüchtlinge\Neue Lektionen\Bildchen\53 - Körperteile\L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lüchtlinge\Neue Lektionen\Bildchen\53 - Körperteile\Lippen.jpg"/>
                          <pic:cNvPicPr>
                            <a:picLocks noChangeAspect="1" noChangeArrowheads="1"/>
                          </pic:cNvPicPr>
                        </pic:nvPicPr>
                        <pic:blipFill>
                          <a:blip r:embed="rId28" cstate="print"/>
                          <a:srcRect/>
                          <a:stretch>
                            <a:fillRect/>
                          </a:stretch>
                        </pic:blipFill>
                        <pic:spPr bwMode="auto">
                          <a:xfrm>
                            <a:off x="0" y="0"/>
                            <a:ext cx="2194560" cy="779145"/>
                          </a:xfrm>
                          <a:prstGeom prst="rect">
                            <a:avLst/>
                          </a:prstGeom>
                          <a:noFill/>
                          <a:ln w="9525">
                            <a:noFill/>
                            <a:miter lim="800000"/>
                            <a:headEnd/>
                            <a:tailEnd/>
                          </a:ln>
                        </pic:spPr>
                      </pic:pic>
                    </a:graphicData>
                  </a:graphic>
                </wp:inline>
              </w:drawing>
            </w:r>
          </w:p>
        </w:tc>
      </w:tr>
      <w:tr w:rsidR="00CD5BE1" w:rsidRPr="00D05882" w:rsidTr="005B187F">
        <w:trPr>
          <w:cantSplit/>
          <w:trHeight w:hRule="exact" w:val="3402"/>
          <w:jc w:val="center"/>
        </w:trPr>
        <w:tc>
          <w:tcPr>
            <w:tcW w:w="3402" w:type="dxa"/>
            <w:tcMar>
              <w:left w:w="0" w:type="dxa"/>
              <w:right w:w="0" w:type="dxa"/>
            </w:tcMar>
            <w:vAlign w:val="center"/>
          </w:tcPr>
          <w:p w:rsidR="00CD5BE1" w:rsidRPr="00950880" w:rsidRDefault="00917FE2"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2810" cy="1271905"/>
                  <wp:effectExtent l="19050" t="0" r="8890" b="0"/>
                  <wp:docPr id="32" name="Picture 27" descr="F:\Flüchtlinge\Neue Lektionen\Bildchen\53 - Körperteile\Zä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lüchtlinge\Neue Lektionen\Bildchen\53 - Körperteile\Zähne.jpg"/>
                          <pic:cNvPicPr>
                            <a:picLocks noChangeAspect="1" noChangeArrowheads="1"/>
                          </pic:cNvPicPr>
                        </pic:nvPicPr>
                        <pic:blipFill>
                          <a:blip r:embed="rId29" cstate="print"/>
                          <a:srcRect/>
                          <a:stretch>
                            <a:fillRect/>
                          </a:stretch>
                        </pic:blipFill>
                        <pic:spPr bwMode="auto">
                          <a:xfrm>
                            <a:off x="0" y="0"/>
                            <a:ext cx="2162810" cy="1271905"/>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929020" cy="2013704"/>
                  <wp:effectExtent l="19050" t="0" r="0" b="0"/>
                  <wp:docPr id="34" name="Picture 29" descr="F:\Flüchtlinge\Neue Lektionen\Bildchen\53 - Körperteile\Z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lüchtlinge\Neue Lektionen\Bildchen\53 - Körperteile\Zunge.jpg"/>
                          <pic:cNvPicPr>
                            <a:picLocks noChangeAspect="1" noChangeArrowheads="1"/>
                          </pic:cNvPicPr>
                        </pic:nvPicPr>
                        <pic:blipFill>
                          <a:blip r:embed="rId30" cstate="print"/>
                          <a:srcRect/>
                          <a:stretch>
                            <a:fillRect/>
                          </a:stretch>
                        </pic:blipFill>
                        <pic:spPr bwMode="auto">
                          <a:xfrm>
                            <a:off x="0" y="0"/>
                            <a:ext cx="1927860" cy="2012493"/>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696996" cy="1963972"/>
                  <wp:effectExtent l="19050" t="0" r="0" b="0"/>
                  <wp:docPr id="35" name="Picture 30" descr="F:\Flüchtlinge\Neue Lektionen\Bildchen\53 - Körperteile\W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Flüchtlinge\Neue Lektionen\Bildchen\53 - Körperteile\Wange.jpg"/>
                          <pic:cNvPicPr>
                            <a:picLocks noChangeAspect="1" noChangeArrowheads="1"/>
                          </pic:cNvPicPr>
                        </pic:nvPicPr>
                        <pic:blipFill>
                          <a:blip r:embed="rId31" cstate="print"/>
                          <a:srcRect/>
                          <a:stretch>
                            <a:fillRect/>
                          </a:stretch>
                        </pic:blipFill>
                        <pic:spPr bwMode="auto">
                          <a:xfrm>
                            <a:off x="0" y="0"/>
                            <a:ext cx="1700085" cy="1967547"/>
                          </a:xfrm>
                          <a:prstGeom prst="rect">
                            <a:avLst/>
                          </a:prstGeom>
                          <a:noFill/>
                          <a:ln w="9525">
                            <a:noFill/>
                            <a:miter lim="800000"/>
                            <a:headEnd/>
                            <a:tailEnd/>
                          </a:ln>
                        </pic:spPr>
                      </pic:pic>
                    </a:graphicData>
                  </a:graphic>
                </wp:inline>
              </w:drawing>
            </w:r>
          </w:p>
        </w:tc>
      </w:tr>
      <w:tr w:rsidR="00CD5BE1" w:rsidRPr="00D05882" w:rsidTr="005B187F">
        <w:trPr>
          <w:cantSplit/>
          <w:trHeight w:hRule="exact" w:val="3402"/>
          <w:jc w:val="center"/>
        </w:trPr>
        <w:tc>
          <w:tcPr>
            <w:tcW w:w="3402"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14334" cy="1979591"/>
                  <wp:effectExtent l="19050" t="0" r="166" b="0"/>
                  <wp:docPr id="36" name="Picture 31" descr="F:\Flüchtlinge\Neue Lektionen\Bildchen\53 - Körperteile\Sti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Flüchtlinge\Neue Lektionen\Bildchen\53 - Körperteile\Stirn.jpg"/>
                          <pic:cNvPicPr>
                            <a:picLocks noChangeAspect="1" noChangeArrowheads="1"/>
                          </pic:cNvPicPr>
                        </pic:nvPicPr>
                        <pic:blipFill>
                          <a:blip r:embed="rId32" cstate="print"/>
                          <a:srcRect/>
                          <a:stretch>
                            <a:fillRect/>
                          </a:stretch>
                        </pic:blipFill>
                        <pic:spPr bwMode="auto">
                          <a:xfrm>
                            <a:off x="0" y="0"/>
                            <a:ext cx="1718355" cy="1984234"/>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93847" cy="2071407"/>
                  <wp:effectExtent l="19050" t="0" r="0" b="0"/>
                  <wp:docPr id="37" name="Picture 32" descr="F:\Flüchtlinge\Neue Lektionen\Bildchen\53 - Körperteile\Augenbra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Flüchtlinge\Neue Lektionen\Bildchen\53 - Körperteile\Augenbraue.jpg"/>
                          <pic:cNvPicPr>
                            <a:picLocks noChangeAspect="1" noChangeArrowheads="1"/>
                          </pic:cNvPicPr>
                        </pic:nvPicPr>
                        <pic:blipFill>
                          <a:blip r:embed="rId33" cstate="print"/>
                          <a:srcRect/>
                          <a:stretch>
                            <a:fillRect/>
                          </a:stretch>
                        </pic:blipFill>
                        <pic:spPr bwMode="auto">
                          <a:xfrm>
                            <a:off x="0" y="0"/>
                            <a:ext cx="1793336" cy="2070817"/>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18502" cy="1984405"/>
                  <wp:effectExtent l="19050" t="0" r="0" b="0"/>
                  <wp:docPr id="38" name="Picture 33" descr="F:\Flüchtlinge\Neue Lektionen\Bildchen\53 - Körperteile\Wimp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Flüchtlinge\Neue Lektionen\Bildchen\53 - Körperteile\Wimpern.jpg"/>
                          <pic:cNvPicPr>
                            <a:picLocks noChangeAspect="1" noChangeArrowheads="1"/>
                          </pic:cNvPicPr>
                        </pic:nvPicPr>
                        <pic:blipFill>
                          <a:blip r:embed="rId34" cstate="print"/>
                          <a:srcRect/>
                          <a:stretch>
                            <a:fillRect/>
                          </a:stretch>
                        </pic:blipFill>
                        <pic:spPr bwMode="auto">
                          <a:xfrm>
                            <a:off x="0" y="0"/>
                            <a:ext cx="1719584" cy="1985654"/>
                          </a:xfrm>
                          <a:prstGeom prst="rect">
                            <a:avLst/>
                          </a:prstGeom>
                          <a:noFill/>
                          <a:ln w="9525">
                            <a:noFill/>
                            <a:miter lim="800000"/>
                            <a:headEnd/>
                            <a:tailEnd/>
                          </a:ln>
                        </pic:spPr>
                      </pic:pic>
                    </a:graphicData>
                  </a:graphic>
                </wp:inline>
              </w:drawing>
            </w:r>
          </w:p>
        </w:tc>
      </w:tr>
      <w:tr w:rsidR="00CD5BE1" w:rsidRPr="00D05882" w:rsidTr="005B187F">
        <w:trPr>
          <w:cantSplit/>
          <w:trHeight w:hRule="exact" w:val="3402"/>
          <w:jc w:val="center"/>
        </w:trPr>
        <w:tc>
          <w:tcPr>
            <w:tcW w:w="3402"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54091" cy="2065134"/>
                  <wp:effectExtent l="19050" t="0" r="0" b="0"/>
                  <wp:docPr id="39" name="Picture 34" descr="F:\Flüchtlinge\Neue Lektionen\Bildchen\53 - Körperteile\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lüchtlinge\Neue Lektionen\Bildchen\53 - Körperteile\Bart.jpg"/>
                          <pic:cNvPicPr>
                            <a:picLocks noChangeAspect="1" noChangeArrowheads="1"/>
                          </pic:cNvPicPr>
                        </pic:nvPicPr>
                        <pic:blipFill>
                          <a:blip r:embed="rId35" cstate="print"/>
                          <a:srcRect/>
                          <a:stretch>
                            <a:fillRect/>
                          </a:stretch>
                        </pic:blipFill>
                        <pic:spPr bwMode="auto">
                          <a:xfrm>
                            <a:off x="0" y="0"/>
                            <a:ext cx="1757392" cy="2069021"/>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436039" cy="1877600"/>
                  <wp:effectExtent l="19050" t="0" r="0" b="0"/>
                  <wp:docPr id="40" name="Picture 35" descr="F:\Flüchtlinge\Neue Lektionen\Bildchen\53 - Körperteile\Schnauz-Schnurr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lüchtlinge\Neue Lektionen\Bildchen\53 - Körperteile\Schnauz-Schnurrbart.jpg"/>
                          <pic:cNvPicPr>
                            <a:picLocks noChangeAspect="1" noChangeArrowheads="1"/>
                          </pic:cNvPicPr>
                        </pic:nvPicPr>
                        <pic:blipFill>
                          <a:blip r:embed="rId36" cstate="print"/>
                          <a:srcRect/>
                          <a:stretch>
                            <a:fillRect/>
                          </a:stretch>
                        </pic:blipFill>
                        <pic:spPr bwMode="auto">
                          <a:xfrm>
                            <a:off x="0" y="0"/>
                            <a:ext cx="1436076" cy="1877648"/>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505903"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555309" cy="1871866"/>
                  <wp:effectExtent l="19050" t="0" r="6791" b="0"/>
                  <wp:docPr id="42" name="Picture 37" descr="F:\Flüchtlinge\Neue Lektionen\Bildchen\53 - Körperteile\Schul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Flüchtlinge\Neue Lektionen\Bildchen\53 - Körperteile\Schultern.jpg"/>
                          <pic:cNvPicPr>
                            <a:picLocks noChangeAspect="1" noChangeArrowheads="1"/>
                          </pic:cNvPicPr>
                        </pic:nvPicPr>
                        <pic:blipFill>
                          <a:blip r:embed="rId37" cstate="print"/>
                          <a:srcRect/>
                          <a:stretch>
                            <a:fillRect/>
                          </a:stretch>
                        </pic:blipFill>
                        <pic:spPr bwMode="auto">
                          <a:xfrm>
                            <a:off x="0" y="0"/>
                            <a:ext cx="1558085" cy="1875207"/>
                          </a:xfrm>
                          <a:prstGeom prst="rect">
                            <a:avLst/>
                          </a:prstGeom>
                          <a:noFill/>
                          <a:ln w="9525">
                            <a:noFill/>
                            <a:miter lim="800000"/>
                            <a:headEnd/>
                            <a:tailEnd/>
                          </a:ln>
                        </pic:spPr>
                      </pic:pic>
                    </a:graphicData>
                  </a:graphic>
                </wp:inline>
              </w:drawing>
            </w:r>
          </w:p>
        </w:tc>
      </w:tr>
    </w:tbl>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D05882" w:rsidTr="005B187F">
        <w:trPr>
          <w:cantSplit/>
          <w:trHeight w:hRule="exact" w:val="3402"/>
          <w:jc w:val="center"/>
        </w:trPr>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die Lippen</w:t>
            </w:r>
          </w:p>
        </w:tc>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Haare</w:t>
            </w:r>
          </w:p>
        </w:tc>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Hals</w:t>
            </w:r>
          </w:p>
        </w:tc>
      </w:tr>
      <w:tr w:rsidR="00CD5BE1" w:rsidRPr="00D05882" w:rsidTr="005B187F">
        <w:trPr>
          <w:cantSplit/>
          <w:trHeight w:hRule="exact" w:val="3402"/>
          <w:jc w:val="center"/>
        </w:trPr>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Wange</w:t>
            </w:r>
          </w:p>
        </w:tc>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Zunge</w:t>
            </w:r>
          </w:p>
        </w:tc>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Zähne</w:t>
            </w:r>
          </w:p>
        </w:tc>
      </w:tr>
      <w:tr w:rsidR="00CD5BE1" w:rsidRPr="00D05882" w:rsidTr="005B187F">
        <w:trPr>
          <w:cantSplit/>
          <w:trHeight w:hRule="exact" w:val="3402"/>
          <w:jc w:val="center"/>
        </w:trPr>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Wimpern</w:t>
            </w:r>
          </w:p>
        </w:tc>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Augenbrauen</w:t>
            </w:r>
          </w:p>
        </w:tc>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Stirn</w:t>
            </w:r>
          </w:p>
        </w:tc>
      </w:tr>
      <w:tr w:rsidR="00CD5BE1" w:rsidRPr="00D05882" w:rsidTr="005B187F">
        <w:trPr>
          <w:cantSplit/>
          <w:trHeight w:hRule="exact" w:val="3402"/>
          <w:jc w:val="center"/>
        </w:trPr>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Schultern</w:t>
            </w:r>
          </w:p>
        </w:tc>
        <w:tc>
          <w:tcPr>
            <w:tcW w:w="3402" w:type="dxa"/>
            <w:tcMar>
              <w:left w:w="0" w:type="dxa"/>
              <w:right w:w="0" w:type="dxa"/>
            </w:tcMar>
            <w:vAlign w:val="center"/>
          </w:tcPr>
          <w:p w:rsidR="00CD5BE1"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 der Schnurrbart</w:t>
            </w:r>
          </w:p>
          <w:p w:rsidR="00A06856"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CH: der Schnauz</w:t>
            </w:r>
          </w:p>
        </w:tc>
        <w:tc>
          <w:tcPr>
            <w:tcW w:w="3402" w:type="dxa"/>
            <w:tcMar>
              <w:left w:w="0" w:type="dxa"/>
              <w:right w:w="0" w:type="dxa"/>
            </w:tcMar>
            <w:vAlign w:val="center"/>
          </w:tcPr>
          <w:p w:rsidR="00CD5BE1" w:rsidRPr="00950880" w:rsidRDefault="00A06856" w:rsidP="00A06856">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Bart</w:t>
            </w:r>
          </w:p>
        </w:tc>
      </w:tr>
    </w:tbl>
    <w:p w:rsidR="00F90139" w:rsidRDefault="00F90139">
      <w:pPr>
        <w:overflowPunct/>
        <w:autoSpaceDE/>
        <w:autoSpaceDN/>
        <w:adjustRightInd/>
        <w:spacing w:after="0"/>
        <w:textAlignment w:val="auto"/>
        <w:rPr>
          <w:lang w:val="de-CH"/>
        </w:rPr>
        <w:sectPr w:rsidR="00F90139" w:rsidSect="00BC7980">
          <w:headerReference w:type="default" r:id="rId38"/>
          <w:pgSz w:w="11909" w:h="16834" w:code="9"/>
          <w:pgMar w:top="1134" w:right="1134" w:bottom="1134" w:left="1134" w:header="561" w:footer="561" w:gutter="0"/>
          <w:cols w:space="720"/>
        </w:sectPr>
      </w:pPr>
    </w:p>
    <w:p w:rsidR="00757E1C" w:rsidRDefault="00FC298A" w:rsidP="00757E1C">
      <w:pPr>
        <w:pStyle w:val="Abschnitt1"/>
      </w:pPr>
      <w:r w:rsidRPr="006C0D2F">
        <w:lastRenderedPageBreak/>
        <w:t xml:space="preserve">Lektion </w:t>
      </w:r>
      <w:r w:rsidR="00CD5BE1">
        <w:t>54</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D05882" w:rsidTr="0089142A">
        <w:tc>
          <w:tcPr>
            <w:tcW w:w="2093" w:type="dxa"/>
          </w:tcPr>
          <w:p w:rsidR="00757E1C" w:rsidRPr="00C22D86" w:rsidRDefault="00757E1C" w:rsidP="00CF2F57">
            <w:pPr>
              <w:pStyle w:val="ChartTitle"/>
            </w:pPr>
            <w:r w:rsidRPr="00C22D86">
              <w:t>Übung</w:t>
            </w:r>
          </w:p>
        </w:tc>
        <w:tc>
          <w:tcPr>
            <w:tcW w:w="4961" w:type="dxa"/>
          </w:tcPr>
          <w:p w:rsidR="00757E1C" w:rsidRPr="00C22D86" w:rsidRDefault="00757E1C" w:rsidP="00CF2F57">
            <w:pPr>
              <w:pStyle w:val="ChartTitle"/>
            </w:pPr>
            <w:r w:rsidRPr="00C22D86">
              <w:t>Beschreibung</w:t>
            </w:r>
          </w:p>
        </w:tc>
        <w:tc>
          <w:tcPr>
            <w:tcW w:w="2803" w:type="dxa"/>
          </w:tcPr>
          <w:p w:rsidR="00757E1C" w:rsidRPr="00C22D86" w:rsidRDefault="00757E1C" w:rsidP="00CF2F57">
            <w:pPr>
              <w:pStyle w:val="ChartTitle"/>
            </w:pPr>
            <w:r w:rsidRPr="00C22D86">
              <w:t>Benötigtes Material</w:t>
            </w:r>
          </w:p>
        </w:tc>
      </w:tr>
      <w:tr w:rsidR="00B333FF" w:rsidRPr="00CF4A3F" w:rsidTr="0089142A">
        <w:tc>
          <w:tcPr>
            <w:tcW w:w="2093" w:type="dxa"/>
          </w:tcPr>
          <w:p w:rsidR="00757E1C" w:rsidRPr="00C22D86" w:rsidRDefault="00757E1C" w:rsidP="009A0142">
            <w:pPr>
              <w:pStyle w:val="ChartTitle"/>
            </w:pPr>
            <w:r w:rsidRPr="00C22D86">
              <w:t xml:space="preserve">Übung 1: </w:t>
            </w:r>
            <w:r w:rsidR="009A0142" w:rsidRPr="00454679">
              <w:rPr>
                <w:i/>
              </w:rPr>
              <w:t>grö</w:t>
            </w:r>
            <w:r w:rsidR="00CF4A3F">
              <w:rPr>
                <w:i/>
              </w:rPr>
              <w:t>ß</w:t>
            </w:r>
            <w:r w:rsidR="009A0142" w:rsidRPr="00454679">
              <w:rPr>
                <w:i/>
              </w:rPr>
              <w:t>er als</w:t>
            </w:r>
            <w:r w:rsidR="00493F8D">
              <w:rPr>
                <w:i/>
              </w:rPr>
              <w:t>, kleiner als, länger als, kürzer als</w:t>
            </w:r>
            <w:r w:rsidR="0069755D">
              <w:rPr>
                <w:i/>
              </w:rPr>
              <w:t xml:space="preserve"> usw.</w:t>
            </w:r>
            <w:r w:rsidR="009A0142">
              <w:t xml:space="preserve"> </w:t>
            </w:r>
            <w:r w:rsidRPr="00C22D86">
              <w:t>(</w:t>
            </w:r>
            <w:r w:rsidR="009A0142">
              <w:t>Sprechübung</w:t>
            </w:r>
            <w:r w:rsidRPr="00C22D86">
              <w:t>)</w:t>
            </w:r>
          </w:p>
        </w:tc>
        <w:tc>
          <w:tcPr>
            <w:tcW w:w="4961" w:type="dxa"/>
          </w:tcPr>
          <w:p w:rsidR="00C22D86" w:rsidRDefault="00FF6400" w:rsidP="00493F8D">
            <w:pPr>
              <w:rPr>
                <w:i/>
                <w:lang w:val="de-CH"/>
              </w:rPr>
            </w:pPr>
            <w:r>
              <w:rPr>
                <w:lang w:val="de-CH"/>
              </w:rPr>
              <w:t xml:space="preserve">Wir legen die Gegenstände auf dem Tisch aus. </w:t>
            </w:r>
            <w:r w:rsidR="00493F8D">
              <w:rPr>
                <w:lang w:val="de-CH"/>
              </w:rPr>
              <w:t xml:space="preserve">Der Sprachpate macht zuerst drei Beispiele: </w:t>
            </w:r>
            <w:r>
              <w:rPr>
                <w:i/>
                <w:lang w:val="de-CH"/>
              </w:rPr>
              <w:t>Dieser Teller ist grö</w:t>
            </w:r>
            <w:r w:rsidR="00CF4A3F">
              <w:rPr>
                <w:i/>
                <w:lang w:val="de-CH"/>
              </w:rPr>
              <w:t>ß</w:t>
            </w:r>
            <w:r>
              <w:rPr>
                <w:i/>
                <w:lang w:val="de-CH"/>
              </w:rPr>
              <w:t>er als diese</w:t>
            </w:r>
            <w:r w:rsidR="00493F8D">
              <w:rPr>
                <w:i/>
                <w:lang w:val="de-CH"/>
              </w:rPr>
              <w:t>r. Dieser</w:t>
            </w:r>
            <w:r w:rsidR="002E13FE">
              <w:rPr>
                <w:i/>
                <w:lang w:val="de-CH"/>
              </w:rPr>
              <w:t xml:space="preserve"> </w:t>
            </w:r>
            <w:r w:rsidR="00493F8D">
              <w:rPr>
                <w:i/>
                <w:lang w:val="de-CH"/>
              </w:rPr>
              <w:t>Apfel ist kleiner als dieser. Dieser Bleistift ist länger als dieser.</w:t>
            </w:r>
          </w:p>
          <w:p w:rsidR="00493F8D" w:rsidRPr="00493F8D" w:rsidRDefault="00493F8D" w:rsidP="00493F8D">
            <w:pPr>
              <w:rPr>
                <w:lang w:val="de-CH"/>
              </w:rPr>
            </w:pPr>
            <w:r>
              <w:rPr>
                <w:lang w:val="de-CH"/>
              </w:rPr>
              <w:t>Danach machen die Lernenden selber solche Sätze und zeigen auf die Gegenstände.</w:t>
            </w:r>
          </w:p>
        </w:tc>
        <w:tc>
          <w:tcPr>
            <w:tcW w:w="2803" w:type="dxa"/>
          </w:tcPr>
          <w:p w:rsidR="00DD2830" w:rsidRPr="00C22D86" w:rsidRDefault="00FF6400" w:rsidP="00C22D86">
            <w:pPr>
              <w:pStyle w:val="ChartNormal"/>
            </w:pPr>
            <w:r>
              <w:rPr>
                <w:lang w:val="de-CH"/>
              </w:rPr>
              <w:t xml:space="preserve">Wie in L53, Ü6: </w:t>
            </w:r>
            <w:r w:rsidRPr="00FF6400">
              <w:rPr>
                <w:lang w:val="de-CH"/>
              </w:rPr>
              <w:t>Paare von mehreren bekannten Gegenständen, jeweils ein gro</w:t>
            </w:r>
            <w:r w:rsidR="00CF4A3F">
              <w:rPr>
                <w:lang w:val="de-CH"/>
              </w:rPr>
              <w:t>ß</w:t>
            </w:r>
            <w:r w:rsidRPr="00FF6400">
              <w:rPr>
                <w:lang w:val="de-CH"/>
              </w:rPr>
              <w:t>es und ein kleines Exemplar, bzw. ein langes und ein kurzes. Oder Bilder davon.</w:t>
            </w:r>
          </w:p>
        </w:tc>
      </w:tr>
      <w:tr w:rsidR="00B333FF" w:rsidRPr="00C36DA6" w:rsidTr="0089142A">
        <w:tc>
          <w:tcPr>
            <w:tcW w:w="2093" w:type="dxa"/>
          </w:tcPr>
          <w:p w:rsidR="00757E1C" w:rsidRPr="00C22D86" w:rsidRDefault="006377B8" w:rsidP="009A0142">
            <w:pPr>
              <w:pStyle w:val="ChartTitle"/>
            </w:pPr>
            <w:r w:rsidRPr="00C22D86">
              <w:t xml:space="preserve">Übung 2: </w:t>
            </w:r>
            <w:r w:rsidR="009A0142" w:rsidRPr="00454679">
              <w:rPr>
                <w:i/>
              </w:rPr>
              <w:t>grö</w:t>
            </w:r>
            <w:r w:rsidR="00CF4A3F">
              <w:rPr>
                <w:i/>
              </w:rPr>
              <w:t>ß</w:t>
            </w:r>
            <w:r w:rsidR="009A0142" w:rsidRPr="00454679">
              <w:rPr>
                <w:i/>
              </w:rPr>
              <w:t>er als / gleich gro</w:t>
            </w:r>
            <w:r w:rsidR="00CF4A3F">
              <w:rPr>
                <w:i/>
              </w:rPr>
              <w:t>ß</w:t>
            </w:r>
            <w:r w:rsidR="009A0142" w:rsidRPr="00454679">
              <w:rPr>
                <w:i/>
              </w:rPr>
              <w:t xml:space="preserve"> wie</w:t>
            </w:r>
            <w:r w:rsidR="009A0142">
              <w:t xml:space="preserve"> </w:t>
            </w:r>
            <w:r w:rsidR="00D74D8F">
              <w:t xml:space="preserve">usw. </w:t>
            </w:r>
            <w:r w:rsidRPr="00C22D86">
              <w:t>(Reaktionsübung)</w:t>
            </w:r>
          </w:p>
        </w:tc>
        <w:tc>
          <w:tcPr>
            <w:tcW w:w="4961" w:type="dxa"/>
          </w:tcPr>
          <w:p w:rsidR="00301D6C" w:rsidRDefault="00493F8D" w:rsidP="001C1715">
            <w:pPr>
              <w:pStyle w:val="ChartNormal"/>
              <w:rPr>
                <w:lang w:val="de-CH"/>
              </w:rPr>
            </w:pPr>
            <w:r>
              <w:t xml:space="preserve">Wir legen </w:t>
            </w:r>
            <w:r w:rsidR="0069755D">
              <w:t xml:space="preserve">z.B. </w:t>
            </w:r>
            <w:r>
              <w:t xml:space="preserve">die drei Äpfel in die Mitte. Der Sprachpate sagt: </w:t>
            </w:r>
            <w:r>
              <w:rPr>
                <w:i/>
              </w:rPr>
              <w:t>Dieser Apfel ist grö</w:t>
            </w:r>
            <w:r w:rsidR="00CF4A3F">
              <w:rPr>
                <w:i/>
              </w:rPr>
              <w:t>ß</w:t>
            </w:r>
            <w:r>
              <w:rPr>
                <w:i/>
              </w:rPr>
              <w:t xml:space="preserve">er als dieser </w:t>
            </w:r>
            <w:r w:rsidR="002E13FE">
              <w:t>(z</w:t>
            </w:r>
            <w:r w:rsidRPr="00493F8D">
              <w:t>eigt auf den grö</w:t>
            </w:r>
            <w:r w:rsidR="00CF4A3F">
              <w:t>ß</w:t>
            </w:r>
            <w:r w:rsidRPr="00493F8D">
              <w:t>eren der drei Äpfel)</w:t>
            </w:r>
            <w:r>
              <w:t xml:space="preserve">, </w:t>
            </w:r>
            <w:r>
              <w:rPr>
                <w:i/>
              </w:rPr>
              <w:t>dieser Apfel ist gleich gro</w:t>
            </w:r>
            <w:r w:rsidR="00CF4A3F">
              <w:rPr>
                <w:i/>
              </w:rPr>
              <w:t>ß</w:t>
            </w:r>
            <w:r>
              <w:rPr>
                <w:i/>
              </w:rPr>
              <w:t xml:space="preserve"> wie dieser </w:t>
            </w:r>
            <w:r>
              <w:t>(zeigt auf die zwei gleich</w:t>
            </w:r>
            <w:r w:rsidR="0069755D">
              <w:t xml:space="preserve"> </w:t>
            </w:r>
            <w:r>
              <w:t>gro</w:t>
            </w:r>
            <w:r w:rsidR="00CF4A3F">
              <w:t>ß</w:t>
            </w:r>
            <w:r>
              <w:t xml:space="preserve">en Äpfel). </w:t>
            </w:r>
            <w:r>
              <w:rPr>
                <w:i/>
              </w:rPr>
              <w:t xml:space="preserve">Dieser Teller ist </w:t>
            </w:r>
            <w:r w:rsidR="001C1715">
              <w:rPr>
                <w:i/>
              </w:rPr>
              <w:t>grö</w:t>
            </w:r>
            <w:r w:rsidR="00CF4A3F">
              <w:rPr>
                <w:i/>
              </w:rPr>
              <w:t>ß</w:t>
            </w:r>
            <w:r w:rsidR="001C1715">
              <w:rPr>
                <w:i/>
              </w:rPr>
              <w:t xml:space="preserve">er </w:t>
            </w:r>
            <w:r>
              <w:rPr>
                <w:i/>
              </w:rPr>
              <w:t xml:space="preserve">als dieser; </w:t>
            </w:r>
            <w:r w:rsidR="001C1715">
              <w:rPr>
                <w:i/>
              </w:rPr>
              <w:t>dieser Teller ist gleich gro</w:t>
            </w:r>
            <w:r w:rsidR="00CF4A3F">
              <w:rPr>
                <w:i/>
              </w:rPr>
              <w:t>ß</w:t>
            </w:r>
            <w:r w:rsidR="001C1715">
              <w:rPr>
                <w:i/>
              </w:rPr>
              <w:t xml:space="preserve"> </w:t>
            </w:r>
            <w:r>
              <w:rPr>
                <w:i/>
              </w:rPr>
              <w:t xml:space="preserve">wie dieser. </w:t>
            </w:r>
            <w:r w:rsidR="001C1715">
              <w:rPr>
                <w:i/>
              </w:rPr>
              <w:t xml:space="preserve">Dieser Schal ist länger als dieser, dieser Schal ist gleich lang wie dieser, usw. </w:t>
            </w:r>
            <w:r w:rsidR="001C1715" w:rsidRPr="001C1715">
              <w:rPr>
                <w:lang w:val="de-CH"/>
              </w:rPr>
              <w:t>Nach einigen Beispielen hört er auf zu zeigen und redet nur noch, die Lernenden zeigen.</w:t>
            </w:r>
          </w:p>
          <w:p w:rsidR="00E11FF0" w:rsidRDefault="00E11FF0" w:rsidP="001C1715">
            <w:pPr>
              <w:pStyle w:val="ChartNormal"/>
              <w:rPr>
                <w:lang w:val="de-CH"/>
              </w:rPr>
            </w:pPr>
            <w:r>
              <w:t>Teil dieser Übung aufnehmen.</w:t>
            </w:r>
          </w:p>
          <w:p w:rsidR="001C1715" w:rsidRPr="001C1715" w:rsidRDefault="001C1715" w:rsidP="0069755D">
            <w:pPr>
              <w:pStyle w:val="ChartNormal"/>
            </w:pPr>
            <w:r>
              <w:rPr>
                <w:lang w:val="de-CH"/>
              </w:rPr>
              <w:t>S</w:t>
            </w:r>
            <w:r w:rsidR="0069755D">
              <w:rPr>
                <w:lang w:val="de-CH"/>
              </w:rPr>
              <w:t>iehe</w:t>
            </w:r>
            <w:r>
              <w:rPr>
                <w:lang w:val="de-CH"/>
              </w:rPr>
              <w:t xml:space="preserve"> Anmerkung</w:t>
            </w:r>
            <w:r w:rsidR="0069755D">
              <w:rPr>
                <w:lang w:val="de-CH"/>
              </w:rPr>
              <w:t>.</w:t>
            </w:r>
          </w:p>
        </w:tc>
        <w:tc>
          <w:tcPr>
            <w:tcW w:w="2803" w:type="dxa"/>
          </w:tcPr>
          <w:p w:rsidR="00493F8D" w:rsidRPr="00C22D86" w:rsidRDefault="00493F8D" w:rsidP="00577642">
            <w:pPr>
              <w:pStyle w:val="ChartNormal"/>
            </w:pPr>
            <w:r>
              <w:t>Wi</w:t>
            </w:r>
            <w:r w:rsidR="00577642">
              <w:t>e</w:t>
            </w:r>
            <w:r>
              <w:t xml:space="preserve"> in Ü1, aber zu jedem ungleichen Paar einen dritten Gegenstand, der gleich gro</w:t>
            </w:r>
            <w:r w:rsidR="00CF4A3F">
              <w:t>ß</w:t>
            </w:r>
            <w:r w:rsidR="001C1715">
              <w:t xml:space="preserve"> oder lang </w:t>
            </w:r>
            <w:r>
              <w:t xml:space="preserve">wie </w:t>
            </w:r>
            <w:r w:rsidR="001C1715">
              <w:t xml:space="preserve">der kleinere </w:t>
            </w:r>
            <w:r>
              <w:t xml:space="preserve">der </w:t>
            </w:r>
            <w:r w:rsidR="0069755D">
              <w:t>b</w:t>
            </w:r>
            <w:r>
              <w:t>eiden</w:t>
            </w:r>
            <w:r w:rsidR="001C1715">
              <w:t xml:space="preserve"> ist</w:t>
            </w:r>
            <w:r>
              <w:t>. Z.B. Zwei gleich gro</w:t>
            </w:r>
            <w:r w:rsidR="00CF4A3F">
              <w:t>ß</w:t>
            </w:r>
            <w:r>
              <w:t xml:space="preserve">e Äpfel und ein </w:t>
            </w:r>
            <w:r w:rsidR="001C1715">
              <w:t>grö</w:t>
            </w:r>
            <w:r w:rsidR="00CF4A3F">
              <w:t>ß</w:t>
            </w:r>
            <w:r w:rsidR="001C1715">
              <w:t>erer</w:t>
            </w:r>
            <w:r>
              <w:t xml:space="preserve"> dazu.</w:t>
            </w:r>
          </w:p>
        </w:tc>
      </w:tr>
      <w:tr w:rsidR="00C22D86" w:rsidRPr="00C36DA6" w:rsidTr="0089142A">
        <w:tc>
          <w:tcPr>
            <w:tcW w:w="2093" w:type="dxa"/>
          </w:tcPr>
          <w:p w:rsidR="00C22D86" w:rsidRPr="00C22D86" w:rsidRDefault="00C22D86" w:rsidP="00BF4DAE">
            <w:pPr>
              <w:pStyle w:val="ChartTitle"/>
            </w:pPr>
            <w:r>
              <w:t xml:space="preserve">Übung </w:t>
            </w:r>
            <w:r w:rsidR="00BF4DAE">
              <w:t>3: Akkusativ (Sprechübung)</w:t>
            </w:r>
          </w:p>
        </w:tc>
        <w:tc>
          <w:tcPr>
            <w:tcW w:w="4961" w:type="dxa"/>
          </w:tcPr>
          <w:p w:rsidR="00A24E53" w:rsidRPr="004C7280" w:rsidRDefault="0009424F" w:rsidP="00A24E53">
            <w:pPr>
              <w:pStyle w:val="ChartNormal"/>
              <w:rPr>
                <w:lang w:val="de-CH"/>
              </w:rPr>
            </w:pPr>
            <w:r>
              <w:rPr>
                <w:lang w:val="de-CH"/>
              </w:rPr>
              <w:t xml:space="preserve">Teil 1: Der Sprachpate hat </w:t>
            </w:r>
            <w:r w:rsidR="00061E50">
              <w:rPr>
                <w:lang w:val="de-CH"/>
              </w:rPr>
              <w:t>seine</w:t>
            </w:r>
            <w:r>
              <w:rPr>
                <w:lang w:val="de-CH"/>
              </w:rPr>
              <w:t xml:space="preserve"> Gegenst</w:t>
            </w:r>
            <w:r w:rsidR="00061E50">
              <w:rPr>
                <w:lang w:val="de-CH"/>
              </w:rPr>
              <w:t xml:space="preserve">ände vor sich liegen, die Lernenden legen ihre Gegenstände noch zur </w:t>
            </w:r>
            <w:r w:rsidR="0069755D">
              <w:rPr>
                <w:lang w:val="de-CH"/>
              </w:rPr>
              <w:t>S</w:t>
            </w:r>
            <w:r w:rsidR="00061E50">
              <w:rPr>
                <w:lang w:val="de-CH"/>
              </w:rPr>
              <w:t>eite.</w:t>
            </w:r>
            <w:r>
              <w:rPr>
                <w:lang w:val="de-CH"/>
              </w:rPr>
              <w:t xml:space="preserve"> </w:t>
            </w:r>
            <w:r w:rsidR="00A95F25" w:rsidRPr="004C7280">
              <w:rPr>
                <w:lang w:val="de-CH"/>
              </w:rPr>
              <w:t>Er gibt den Löffel einem Lernenden und sagt:</w:t>
            </w:r>
            <w:r w:rsidR="004C7280" w:rsidRPr="004C7280">
              <w:rPr>
                <w:lang w:val="de-CH"/>
              </w:rPr>
              <w:t xml:space="preserve"> </w:t>
            </w:r>
          </w:p>
          <w:p w:rsidR="00A0724E" w:rsidRPr="0069755D" w:rsidRDefault="0009424F" w:rsidP="00A0724E">
            <w:pPr>
              <w:rPr>
                <w:i/>
                <w:lang w:val="de-CH"/>
              </w:rPr>
            </w:pPr>
            <w:r>
              <w:rPr>
                <w:i/>
                <w:lang w:val="de-CH"/>
              </w:rPr>
              <w:t>I</w:t>
            </w:r>
            <w:r w:rsidR="00A0724E" w:rsidRPr="0009424F">
              <w:rPr>
                <w:i/>
                <w:lang w:val="de-CH"/>
              </w:rPr>
              <w:t>ch gebe dir den Löffel</w:t>
            </w:r>
            <w:r w:rsidR="004C7280">
              <w:rPr>
                <w:i/>
                <w:lang w:val="de-CH"/>
              </w:rPr>
              <w:t xml:space="preserve">. </w:t>
            </w:r>
            <w:r w:rsidR="004C7280">
              <w:rPr>
                <w:lang w:val="de-CH"/>
              </w:rPr>
              <w:t>De</w:t>
            </w:r>
            <w:r w:rsidR="00A95F25" w:rsidRPr="004C7280">
              <w:rPr>
                <w:lang w:val="de-CH"/>
              </w:rPr>
              <w:t>r Lernende sagt:</w:t>
            </w:r>
            <w:r w:rsidR="00A95F25">
              <w:rPr>
                <w:color w:val="FF0000"/>
                <w:lang w:val="de-CH"/>
              </w:rPr>
              <w:t xml:space="preserve"> </w:t>
            </w:r>
            <w:r w:rsidR="00A0724E" w:rsidRPr="0009424F">
              <w:rPr>
                <w:i/>
                <w:lang w:val="de-CH"/>
              </w:rPr>
              <w:t xml:space="preserve"> </w:t>
            </w:r>
            <w:r w:rsidR="004C7280">
              <w:rPr>
                <w:i/>
                <w:lang w:val="de-CH"/>
              </w:rPr>
              <w:t>D</w:t>
            </w:r>
            <w:r>
              <w:rPr>
                <w:i/>
                <w:lang w:val="de-CH"/>
              </w:rPr>
              <w:t>u gibst mir den Löffel.</w:t>
            </w:r>
            <w:r w:rsidR="0069755D">
              <w:rPr>
                <w:i/>
                <w:lang w:val="de-CH"/>
              </w:rPr>
              <w:t xml:space="preserve"> </w:t>
            </w:r>
            <w:r w:rsidR="004C7280">
              <w:rPr>
                <w:i/>
                <w:lang w:val="de-CH"/>
              </w:rPr>
              <w:t xml:space="preserve">– </w:t>
            </w:r>
            <w:r w:rsidR="004C7280" w:rsidRPr="004C7280">
              <w:rPr>
                <w:lang w:val="de-CH"/>
              </w:rPr>
              <w:t>Der Sprachpate:</w:t>
            </w:r>
            <w:r w:rsidR="004C7280">
              <w:rPr>
                <w:i/>
                <w:lang w:val="de-CH"/>
              </w:rPr>
              <w:t xml:space="preserve"> </w:t>
            </w:r>
            <w:r>
              <w:rPr>
                <w:i/>
                <w:lang w:val="de-CH"/>
              </w:rPr>
              <w:t>Ich gebe dir die Gabel</w:t>
            </w:r>
            <w:r w:rsidR="0069755D">
              <w:rPr>
                <w:i/>
                <w:lang w:val="de-CH"/>
              </w:rPr>
              <w:t xml:space="preserve">. </w:t>
            </w:r>
            <w:r>
              <w:rPr>
                <w:lang w:val="de-CH"/>
              </w:rPr>
              <w:t xml:space="preserve">Antwort: </w:t>
            </w:r>
            <w:r w:rsidR="0069755D">
              <w:rPr>
                <w:i/>
                <w:lang w:val="de-CH"/>
              </w:rPr>
              <w:t>D</w:t>
            </w:r>
            <w:r>
              <w:rPr>
                <w:i/>
                <w:lang w:val="de-CH"/>
              </w:rPr>
              <w:t>u gibst mir die Gabel.</w:t>
            </w:r>
            <w:r>
              <w:rPr>
                <w:lang w:val="de-CH"/>
              </w:rPr>
              <w:t xml:space="preserve"> </w:t>
            </w:r>
          </w:p>
          <w:p w:rsidR="00A95F25" w:rsidRPr="004C7280" w:rsidRDefault="00A95F25" w:rsidP="00A0724E">
            <w:pPr>
              <w:rPr>
                <w:lang w:val="de-CH"/>
              </w:rPr>
            </w:pPr>
            <w:r w:rsidRPr="004C7280">
              <w:rPr>
                <w:lang w:val="de-CH"/>
              </w:rPr>
              <w:t>Mehrere Runden mit verschiedenen Gegenständen durchspielen.</w:t>
            </w:r>
          </w:p>
          <w:p w:rsidR="00A0724E" w:rsidRDefault="0009424F" w:rsidP="00A0724E">
            <w:pPr>
              <w:rPr>
                <w:lang w:val="de-CH"/>
              </w:rPr>
            </w:pPr>
            <w:r>
              <w:rPr>
                <w:lang w:val="de-CH"/>
              </w:rPr>
              <w:t xml:space="preserve">Teil 2: Wir mischen den Akkusativ und den Nominativ. Der Sprachpate und die Lernenden haben </w:t>
            </w:r>
            <w:r w:rsidR="00061E50">
              <w:rPr>
                <w:lang w:val="de-CH"/>
              </w:rPr>
              <w:t>ihre Gegenstände</w:t>
            </w:r>
            <w:r w:rsidR="00A0724E" w:rsidRPr="000C407B">
              <w:rPr>
                <w:lang w:val="de-CH"/>
              </w:rPr>
              <w:t xml:space="preserve"> vor </w:t>
            </w:r>
            <w:r>
              <w:rPr>
                <w:lang w:val="de-CH"/>
              </w:rPr>
              <w:t>sich liegen und arbeiten sie ab. Dabei  gehen wir wie folgt vor:</w:t>
            </w:r>
          </w:p>
          <w:p w:rsidR="0009424F" w:rsidRPr="000C407B" w:rsidRDefault="0009424F" w:rsidP="00A0724E">
            <w:pPr>
              <w:rPr>
                <w:lang w:val="de-CH"/>
              </w:rPr>
            </w:pPr>
            <w:r>
              <w:rPr>
                <w:lang w:val="de-CH"/>
              </w:rPr>
              <w:t>Der Sprachpate beginnt und sagt</w:t>
            </w:r>
            <w:r w:rsidR="00ED6015">
              <w:rPr>
                <w:lang w:val="de-CH"/>
              </w:rPr>
              <w:t>:</w:t>
            </w:r>
          </w:p>
          <w:p w:rsidR="0009424F" w:rsidRPr="0009424F" w:rsidRDefault="00ED6015" w:rsidP="00A0724E">
            <w:pPr>
              <w:rPr>
                <w:lang w:val="de-CH"/>
              </w:rPr>
            </w:pPr>
            <w:r>
              <w:rPr>
                <w:i/>
                <w:lang w:val="de-CH"/>
              </w:rPr>
              <w:t>D</w:t>
            </w:r>
            <w:r w:rsidR="00A0724E" w:rsidRPr="0009424F">
              <w:rPr>
                <w:i/>
                <w:lang w:val="de-CH"/>
              </w:rPr>
              <w:t xml:space="preserve">as ist ein Löffel - ich habe einen </w:t>
            </w:r>
            <w:r w:rsidR="0009424F" w:rsidRPr="0009424F">
              <w:rPr>
                <w:i/>
                <w:lang w:val="de-CH"/>
              </w:rPr>
              <w:t>Löffel.</w:t>
            </w:r>
            <w:r w:rsidR="0009424F">
              <w:rPr>
                <w:i/>
                <w:lang w:val="de-CH"/>
              </w:rPr>
              <w:t xml:space="preserve"> </w:t>
            </w:r>
            <w:r w:rsidR="0009424F" w:rsidRPr="0009424F">
              <w:rPr>
                <w:lang w:val="de-CH"/>
              </w:rPr>
              <w:t xml:space="preserve">An </w:t>
            </w:r>
            <w:r w:rsidR="0009424F">
              <w:rPr>
                <w:lang w:val="de-CH"/>
              </w:rPr>
              <w:t xml:space="preserve">seinen Nachbarn gewandt: </w:t>
            </w:r>
            <w:r w:rsidR="00A0724E" w:rsidRPr="0009424F">
              <w:rPr>
                <w:i/>
                <w:lang w:val="de-CH"/>
              </w:rPr>
              <w:t>du hast einen</w:t>
            </w:r>
            <w:r w:rsidR="0009424F">
              <w:rPr>
                <w:i/>
                <w:lang w:val="de-CH"/>
              </w:rPr>
              <w:t xml:space="preserve"> Teller - gib mir den Teller. </w:t>
            </w:r>
            <w:r w:rsidR="0009424F">
              <w:rPr>
                <w:lang w:val="de-CH"/>
              </w:rPr>
              <w:t>Der Lernende gibt ihm den Teller. Danach sagt dieser Lernende zu einem Gegenstand vor sich:</w:t>
            </w:r>
          </w:p>
          <w:p w:rsidR="00A0724E" w:rsidRDefault="0009424F" w:rsidP="00A0724E">
            <w:pPr>
              <w:rPr>
                <w:lang w:val="de-CH"/>
              </w:rPr>
            </w:pPr>
            <w:r>
              <w:rPr>
                <w:i/>
                <w:lang w:val="de-CH"/>
              </w:rPr>
              <w:t>D</w:t>
            </w:r>
            <w:r w:rsidR="00A0724E" w:rsidRPr="0009424F">
              <w:rPr>
                <w:i/>
                <w:lang w:val="de-CH"/>
              </w:rPr>
              <w:t>as ist eine Gabel</w:t>
            </w:r>
            <w:r w:rsidR="00ED6015">
              <w:rPr>
                <w:i/>
                <w:lang w:val="de-CH"/>
              </w:rPr>
              <w:t xml:space="preserve">, </w:t>
            </w:r>
            <w:r>
              <w:rPr>
                <w:i/>
                <w:lang w:val="de-CH"/>
              </w:rPr>
              <w:t xml:space="preserve">ich habe eine Gabel. </w:t>
            </w:r>
            <w:r>
              <w:rPr>
                <w:lang w:val="de-CH"/>
              </w:rPr>
              <w:t xml:space="preserve">Wiederum an seinen Nachbarn gewandt: </w:t>
            </w:r>
            <w:r>
              <w:rPr>
                <w:i/>
                <w:lang w:val="de-CH"/>
              </w:rPr>
              <w:t>Du hast ein Messer – gib mir das Messer</w:t>
            </w:r>
            <w:r w:rsidR="00061E50">
              <w:rPr>
                <w:i/>
                <w:lang w:val="de-CH"/>
              </w:rPr>
              <w:t xml:space="preserve">. </w:t>
            </w:r>
            <w:r w:rsidR="00061E50">
              <w:rPr>
                <w:lang w:val="de-CH"/>
              </w:rPr>
              <w:t>Er gibt ihm das Messer und fährt mit einem Gegenstand von sich fort.</w:t>
            </w:r>
          </w:p>
          <w:p w:rsidR="00061E50" w:rsidRPr="00061E50" w:rsidRDefault="00061E50" w:rsidP="00A0724E">
            <w:pPr>
              <w:rPr>
                <w:lang w:val="de-CH"/>
              </w:rPr>
            </w:pPr>
            <w:r>
              <w:rPr>
                <w:lang w:val="de-CH"/>
              </w:rPr>
              <w:t>Mehrere Runden durchgehen, so dass alle Gegenstände abgearbeitet sind.</w:t>
            </w:r>
          </w:p>
          <w:p w:rsidR="00ED6015" w:rsidRPr="00ED6015" w:rsidRDefault="00ED6015" w:rsidP="00A0724E">
            <w:pPr>
              <w:rPr>
                <w:lang w:val="de-CH"/>
              </w:rPr>
            </w:pPr>
            <w:r>
              <w:rPr>
                <w:lang w:val="de-CH"/>
              </w:rPr>
              <w:t xml:space="preserve">Die folgenden vier Sätze mit vielen verschiedenen Gegenständen sagen und ausführen lassen: </w:t>
            </w:r>
          </w:p>
          <w:p w:rsidR="00A0724E" w:rsidRPr="00A0724E" w:rsidRDefault="00A0724E" w:rsidP="00ED6015">
            <w:pPr>
              <w:rPr>
                <w:lang w:val="de-CH"/>
              </w:rPr>
            </w:pPr>
            <w:r w:rsidRPr="00ED6015">
              <w:rPr>
                <w:i/>
                <w:lang w:val="de-CH"/>
              </w:rPr>
              <w:t>das ist ...</w:t>
            </w:r>
            <w:r w:rsidR="00ED6015" w:rsidRPr="00ED6015">
              <w:rPr>
                <w:i/>
                <w:lang w:val="de-CH"/>
              </w:rPr>
              <w:t>,</w:t>
            </w:r>
            <w:r w:rsidRPr="00ED6015">
              <w:rPr>
                <w:i/>
                <w:lang w:val="de-CH"/>
              </w:rPr>
              <w:t xml:space="preserve"> ich habe ...</w:t>
            </w:r>
            <w:r w:rsidR="00ED6015" w:rsidRPr="00ED6015">
              <w:rPr>
                <w:i/>
                <w:lang w:val="de-CH"/>
              </w:rPr>
              <w:t xml:space="preserve">, </w:t>
            </w:r>
            <w:r w:rsidRPr="00ED6015">
              <w:rPr>
                <w:i/>
                <w:lang w:val="de-CH"/>
              </w:rPr>
              <w:t>du hast ...</w:t>
            </w:r>
            <w:r w:rsidR="00ED6015" w:rsidRPr="00ED6015">
              <w:rPr>
                <w:i/>
                <w:lang w:val="de-CH"/>
              </w:rPr>
              <w:t xml:space="preserve">, </w:t>
            </w:r>
            <w:r w:rsidRPr="00ED6015">
              <w:rPr>
                <w:i/>
                <w:lang w:val="de-CH"/>
              </w:rPr>
              <w:t xml:space="preserve"> gib mir ...</w:t>
            </w:r>
            <w:r w:rsidRPr="00ED6015">
              <w:rPr>
                <w:lang w:val="de-CH"/>
              </w:rPr>
              <w:t xml:space="preserve">) </w:t>
            </w:r>
            <w:r w:rsidR="00ED6015" w:rsidRPr="00ED6015">
              <w:rPr>
                <w:lang w:val="de-CH"/>
              </w:rPr>
              <w:t xml:space="preserve">. </w:t>
            </w:r>
          </w:p>
        </w:tc>
        <w:tc>
          <w:tcPr>
            <w:tcW w:w="2803" w:type="dxa"/>
          </w:tcPr>
          <w:p w:rsidR="0069755D" w:rsidRPr="00A24E53" w:rsidRDefault="00A24E53" w:rsidP="0069755D">
            <w:pPr>
              <w:pStyle w:val="ChartNormal"/>
              <w:rPr>
                <w:lang w:val="de-CH"/>
              </w:rPr>
            </w:pPr>
            <w:r w:rsidRPr="00A24E53">
              <w:rPr>
                <w:lang w:val="de-CH"/>
              </w:rPr>
              <w:t xml:space="preserve">Pro Person ein Satz von Gegenständen, z.B. Löffel, Messer, Gabel, Tasse, Apfel, Birne, Bleistift. Oder Bilder </w:t>
            </w:r>
            <w:r w:rsidR="0069755D">
              <w:rPr>
                <w:lang w:val="de-CH"/>
              </w:rPr>
              <w:t>da</w:t>
            </w:r>
            <w:r w:rsidRPr="00A24E53">
              <w:rPr>
                <w:lang w:val="de-CH"/>
              </w:rPr>
              <w:t>von. Alle Genus (</w:t>
            </w:r>
            <w:r w:rsidRPr="0069755D">
              <w:rPr>
                <w:i/>
                <w:lang w:val="de-CH"/>
              </w:rPr>
              <w:t>der, die, das</w:t>
            </w:r>
            <w:r w:rsidRPr="00A24E53">
              <w:rPr>
                <w:lang w:val="de-CH"/>
              </w:rPr>
              <w:t>) sollen vertreten sein.</w:t>
            </w:r>
          </w:p>
        </w:tc>
      </w:tr>
      <w:tr w:rsidR="00C22D86" w:rsidRPr="00C36DA6" w:rsidTr="0089142A">
        <w:tc>
          <w:tcPr>
            <w:tcW w:w="2093" w:type="dxa"/>
          </w:tcPr>
          <w:p w:rsidR="00C22D86" w:rsidRPr="00C22D86" w:rsidRDefault="00C22D86" w:rsidP="00BF4DAE">
            <w:pPr>
              <w:pStyle w:val="ChartTitle"/>
              <w:rPr>
                <w:lang w:val="de-CH"/>
              </w:rPr>
            </w:pPr>
            <w:r w:rsidRPr="00C22D86">
              <w:t xml:space="preserve">Übung </w:t>
            </w:r>
            <w:r w:rsidR="00BF4DAE">
              <w:t>4</w:t>
            </w:r>
            <w:r w:rsidRPr="00C22D86">
              <w:t>:</w:t>
            </w:r>
            <w:r w:rsidR="00BF4DAE">
              <w:t xml:space="preserve"> </w:t>
            </w:r>
            <w:r w:rsidR="00BF4DAE" w:rsidRPr="00BF4DAE">
              <w:rPr>
                <w:i/>
              </w:rPr>
              <w:t xml:space="preserve">ich gebe, </w:t>
            </w:r>
            <w:r w:rsidR="00BF4DAE" w:rsidRPr="00BF4DAE">
              <w:rPr>
                <w:i/>
              </w:rPr>
              <w:lastRenderedPageBreak/>
              <w:t>ich nehme, ich spreche, ich esse</w:t>
            </w:r>
            <w:r w:rsidRPr="00C22D86">
              <w:t xml:space="preserve"> </w:t>
            </w:r>
            <w:r w:rsidR="00BF4DAE">
              <w:t xml:space="preserve">in allen Gegenwartsformen </w:t>
            </w:r>
            <w:r w:rsidRPr="00C22D86">
              <w:t>(Reaktionsübung)</w:t>
            </w:r>
          </w:p>
        </w:tc>
        <w:tc>
          <w:tcPr>
            <w:tcW w:w="4961" w:type="dxa"/>
          </w:tcPr>
          <w:p w:rsidR="004D4E94" w:rsidRDefault="008B2BCC" w:rsidP="008B2BCC">
            <w:pPr>
              <w:pStyle w:val="ChartNormal"/>
            </w:pPr>
            <w:r w:rsidRPr="008B2BCC">
              <w:lastRenderedPageBreak/>
              <w:t>Teil 1 (</w:t>
            </w:r>
            <w:r w:rsidRPr="00ED6015">
              <w:rPr>
                <w:i/>
              </w:rPr>
              <w:t>ich gebe/ich nehme</w:t>
            </w:r>
            <w:r w:rsidRPr="008B2BCC">
              <w:t xml:space="preserve">): </w:t>
            </w:r>
            <w:r w:rsidR="006D3665">
              <w:t xml:space="preserve">Die Gegenstände </w:t>
            </w:r>
            <w:r w:rsidR="006D3665">
              <w:lastRenderedPageBreak/>
              <w:t xml:space="preserve">werden auf dem Tisch ausgelegt. </w:t>
            </w:r>
            <w:r w:rsidRPr="008B2BCC">
              <w:t xml:space="preserve">Der Sprachpate macht viele Aussagen wie: </w:t>
            </w:r>
            <w:r w:rsidR="00FD6645">
              <w:rPr>
                <w:i/>
              </w:rPr>
              <w:t>Ich nehme den Apfel, ich gebe dir den Apfel, ich nehme den Bleistift, ich gebe dir den Bleistif</w:t>
            </w:r>
            <w:r w:rsidR="00ED6015">
              <w:rPr>
                <w:i/>
              </w:rPr>
              <w:t>t,</w:t>
            </w:r>
            <w:r w:rsidR="00FD6645">
              <w:rPr>
                <w:i/>
              </w:rPr>
              <w:t xml:space="preserve"> usw.</w:t>
            </w:r>
            <w:r w:rsidR="00FD6645">
              <w:t xml:space="preserve"> </w:t>
            </w:r>
            <w:r w:rsidR="00592F65">
              <w:t xml:space="preserve">Die Lernenden </w:t>
            </w:r>
            <w:r w:rsidR="006D3665">
              <w:t xml:space="preserve">hören zu und </w:t>
            </w:r>
            <w:r w:rsidR="00592F65">
              <w:t>nehmen die Gegenstände</w:t>
            </w:r>
            <w:r w:rsidR="005C6484">
              <w:t xml:space="preserve"> in Empfang</w:t>
            </w:r>
            <w:r w:rsidR="00592F65">
              <w:t xml:space="preserve">. </w:t>
            </w:r>
          </w:p>
          <w:p w:rsidR="008B2BCC" w:rsidRDefault="004D4E94" w:rsidP="008B2BCC">
            <w:pPr>
              <w:pStyle w:val="ChartNormal"/>
            </w:pPr>
            <w:r>
              <w:t xml:space="preserve">Teil 2: Wir machen </w:t>
            </w:r>
            <w:r w:rsidR="00592F65">
              <w:t xml:space="preserve">weiter in der du-Form: </w:t>
            </w:r>
            <w:r w:rsidR="00592F65" w:rsidRPr="00592F65">
              <w:rPr>
                <w:i/>
              </w:rPr>
              <w:t>Du nimmst das Auto</w:t>
            </w:r>
            <w:r w:rsidR="00592F65">
              <w:t xml:space="preserve">, </w:t>
            </w:r>
            <w:r w:rsidR="00592F65">
              <w:rPr>
                <w:i/>
              </w:rPr>
              <w:t>du gibst mir das Auto, du nimmst die Birne, du</w:t>
            </w:r>
            <w:r w:rsidR="00ED6015">
              <w:rPr>
                <w:i/>
              </w:rPr>
              <w:t xml:space="preserve"> </w:t>
            </w:r>
            <w:r w:rsidR="00592F65">
              <w:rPr>
                <w:i/>
              </w:rPr>
              <w:t>gibst mir die Birne.</w:t>
            </w:r>
            <w:r w:rsidR="008B2BCC" w:rsidRPr="008B2BCC">
              <w:t xml:space="preserve"> Die Lernenden </w:t>
            </w:r>
            <w:r w:rsidR="00592F65">
              <w:t xml:space="preserve">nehmen jeweils den richtigen Gegenstand und geben ihn dem </w:t>
            </w:r>
            <w:r w:rsidR="00ED6015">
              <w:t>Sprachp</w:t>
            </w:r>
            <w:r w:rsidR="00592F65">
              <w:t>aten</w:t>
            </w:r>
            <w:r w:rsidR="008B2BCC" w:rsidRPr="008B2BCC">
              <w:t xml:space="preserve">. </w:t>
            </w:r>
            <w:r w:rsidR="00ED6015">
              <w:t xml:space="preserve">Dann Schritt für Schritt auch die </w:t>
            </w:r>
            <w:r w:rsidR="00ED6015" w:rsidRPr="00ED6015">
              <w:rPr>
                <w:i/>
              </w:rPr>
              <w:t>er/sie-, wir-, ihr- und sie-</w:t>
            </w:r>
            <w:r w:rsidR="00ED6015">
              <w:t>Form</w:t>
            </w:r>
            <w:r w:rsidR="004C7280">
              <w:t>en</w:t>
            </w:r>
            <w:r w:rsidR="00ED6015">
              <w:t xml:space="preserve"> einführen: </w:t>
            </w:r>
            <w:r w:rsidR="00592F65">
              <w:rPr>
                <w:i/>
              </w:rPr>
              <w:t>Er nimmt das Messer, er gibt mir das Messer, sie nimmt die Gabel, sie gibt mir die Gabel, wir nehmen/wir geben…, ihr nehmt/ihr gebt…, sie nehmen/sie geben…</w:t>
            </w:r>
          </w:p>
          <w:p w:rsidR="00592F65" w:rsidRPr="00592F65" w:rsidRDefault="00592F65" w:rsidP="008B2BCC">
            <w:pPr>
              <w:pStyle w:val="ChartNormal"/>
              <w:rPr>
                <w:lang w:val="de-CH"/>
              </w:rPr>
            </w:pPr>
            <w:r>
              <w:t xml:space="preserve">Die Lernenden reagieren, indem sie mit der richtigen Person den richtigen Gegenstand nehmen und </w:t>
            </w:r>
            <w:r w:rsidR="00ED6015">
              <w:t xml:space="preserve">dem Sprachpaten </w:t>
            </w:r>
            <w:r>
              <w:t>geben.</w:t>
            </w:r>
            <w:r w:rsidRPr="00592F65">
              <w:t xml:space="preserve"> </w:t>
            </w:r>
            <w:r>
              <w:t xml:space="preserve"> </w:t>
            </w:r>
            <w:r w:rsidRPr="00592F65">
              <w:rPr>
                <w:lang w:val="de-CH"/>
              </w:rPr>
              <w:t xml:space="preserve">Für </w:t>
            </w:r>
            <w:r w:rsidRPr="00ED6015">
              <w:rPr>
                <w:i/>
                <w:lang w:val="de-CH"/>
              </w:rPr>
              <w:t>er/sie</w:t>
            </w:r>
            <w:r w:rsidRPr="00592F65">
              <w:rPr>
                <w:lang w:val="de-CH"/>
              </w:rPr>
              <w:t xml:space="preserve"> und </w:t>
            </w:r>
            <w:r w:rsidRPr="00ED6015">
              <w:rPr>
                <w:i/>
                <w:lang w:val="de-CH"/>
              </w:rPr>
              <w:t>sie</w:t>
            </w:r>
            <w:r w:rsidRPr="00592F65">
              <w:rPr>
                <w:lang w:val="de-CH"/>
              </w:rPr>
              <w:t xml:space="preserve"> </w:t>
            </w:r>
            <w:r w:rsidR="00ED6015">
              <w:rPr>
                <w:lang w:val="de-CH"/>
              </w:rPr>
              <w:t>(</w:t>
            </w:r>
            <w:r w:rsidRPr="00592F65">
              <w:rPr>
                <w:lang w:val="de-CH"/>
              </w:rPr>
              <w:t>Mehrzahl</w:t>
            </w:r>
            <w:r w:rsidR="00ED6015">
              <w:rPr>
                <w:lang w:val="de-CH"/>
              </w:rPr>
              <w:t>)</w:t>
            </w:r>
            <w:r w:rsidRPr="00592F65">
              <w:rPr>
                <w:lang w:val="de-CH"/>
              </w:rPr>
              <w:t xml:space="preserve"> verwenden wir Playmobil-Figuren (ein Mann, eine Frau, eine gemischte Gruppe).</w:t>
            </w:r>
          </w:p>
          <w:p w:rsidR="008B2BCC" w:rsidRPr="008B2BCC" w:rsidRDefault="008B2BCC" w:rsidP="008B2BCC">
            <w:pPr>
              <w:pStyle w:val="ChartNormal"/>
            </w:pPr>
            <w:r w:rsidRPr="008B2BCC">
              <w:t xml:space="preserve">Mit </w:t>
            </w:r>
            <w:r w:rsidR="006D3665">
              <w:t xml:space="preserve">jeder Person viele Sätze machen. </w:t>
            </w:r>
            <w:r w:rsidRPr="008B2BCC">
              <w:t>Zu jeder Person mindestens 3 Sätze aufnehmen.</w:t>
            </w:r>
          </w:p>
          <w:p w:rsidR="00C22D86" w:rsidRDefault="008B2BCC" w:rsidP="007E583C">
            <w:pPr>
              <w:pStyle w:val="ChartNormal"/>
            </w:pPr>
            <w:r w:rsidRPr="008B2BCC">
              <w:t>Dann die Personen durcheinander verwenden</w:t>
            </w:r>
            <w:r w:rsidR="007B4E07">
              <w:t>:</w:t>
            </w:r>
            <w:r w:rsidRPr="008B2BCC">
              <w:t xml:space="preserve"> </w:t>
            </w:r>
            <w:r w:rsidR="007E583C">
              <w:rPr>
                <w:i/>
              </w:rPr>
              <w:t xml:space="preserve">Ich nehme den Apfel, er nimmt das Auto, er gibt mir das Auto, wir nehmen die Gabel, ihr nehmt die Birne, ihr gebt mir die Birne </w:t>
            </w:r>
            <w:r w:rsidRPr="008B2BCC">
              <w:t xml:space="preserve">usw. </w:t>
            </w:r>
          </w:p>
          <w:p w:rsidR="007E583C" w:rsidRDefault="007E583C" w:rsidP="007E583C">
            <w:pPr>
              <w:pStyle w:val="ChartNormal"/>
            </w:pPr>
            <w:r>
              <w:t>S</w:t>
            </w:r>
            <w:r w:rsidR="004D4E94">
              <w:t xml:space="preserve">iehe </w:t>
            </w:r>
            <w:r>
              <w:t>Anmerkung</w:t>
            </w:r>
            <w:r w:rsidR="004D4E94">
              <w:t>.</w:t>
            </w:r>
          </w:p>
          <w:p w:rsidR="00BF4DAE" w:rsidRDefault="00174DF4" w:rsidP="00BF4DAE">
            <w:pPr>
              <w:pStyle w:val="ChartNormal"/>
            </w:pPr>
            <w:r>
              <w:t xml:space="preserve">Teil </w:t>
            </w:r>
            <w:r w:rsidR="004D4E94">
              <w:t>3</w:t>
            </w:r>
            <w:r>
              <w:t xml:space="preserve"> (</w:t>
            </w:r>
            <w:r w:rsidRPr="004D4E94">
              <w:rPr>
                <w:i/>
              </w:rPr>
              <w:t>ich spreche</w:t>
            </w:r>
            <w:r>
              <w:t xml:space="preserve">): </w:t>
            </w:r>
            <w:r w:rsidR="00841078">
              <w:t xml:space="preserve">Die Playmobilfiguren und </w:t>
            </w:r>
            <w:r w:rsidR="001E10A1">
              <w:t xml:space="preserve">die </w:t>
            </w:r>
            <w:r w:rsidR="007B4E07">
              <w:t xml:space="preserve">Landkarte </w:t>
            </w:r>
            <w:r w:rsidR="00841078">
              <w:t xml:space="preserve">werden in die Mitte gelegt. </w:t>
            </w:r>
            <w:r w:rsidR="007B4E07">
              <w:t xml:space="preserve">(Die für die Lerngruppe relevanten Länder farbig ausmalen, falls dies nicht schon geschehen ist.) </w:t>
            </w:r>
            <w:r>
              <w:t xml:space="preserve">Der Sprachpate macht Aussagen in allen Personen und die Lernenden zeigen auf die richtige Person und das </w:t>
            </w:r>
            <w:r w:rsidR="007B4E07">
              <w:t>richtige Land</w:t>
            </w:r>
            <w:r w:rsidR="00841078">
              <w:t xml:space="preserve">: </w:t>
            </w:r>
            <w:r w:rsidR="00841078">
              <w:rPr>
                <w:i/>
              </w:rPr>
              <w:t xml:space="preserve">Ich spreche Deutsch, du sprichst Farsi, du sprichst Englisch, er spricht Französisch, sie spricht Italienisch, wir sprechen Deutsch, ihr sprecht Arabisch, sie sprechen Spanisch. </w:t>
            </w:r>
            <w:r w:rsidR="00841078">
              <w:t xml:space="preserve">Zuerst jeweils drei Beispiele zur gleichen Person </w:t>
            </w:r>
            <w:r w:rsidR="007B4E07">
              <w:t xml:space="preserve">machen (also drei Beispiele zu </w:t>
            </w:r>
            <w:r w:rsidR="007B4E07" w:rsidRPr="00A06856">
              <w:rPr>
                <w:i/>
              </w:rPr>
              <w:t>ich</w:t>
            </w:r>
            <w:r w:rsidR="007B4E07">
              <w:t xml:space="preserve">, drei Beispiele zu </w:t>
            </w:r>
            <w:r w:rsidR="007B4E07" w:rsidRPr="00A06856">
              <w:rPr>
                <w:i/>
              </w:rPr>
              <w:t>du</w:t>
            </w:r>
            <w:r w:rsidR="007B4E07">
              <w:t>, usw.)</w:t>
            </w:r>
            <w:r w:rsidR="00841078">
              <w:t xml:space="preserve">. </w:t>
            </w:r>
            <w:r w:rsidR="001E10A1">
              <w:t xml:space="preserve">Die Beispiele sollen sachlich korrekt sein. Sofern „ich“ nicht drei verschiedene Sprachen spreche, nehmen wir zu „ich“ eben nur einen oder zwei Sätze auf. </w:t>
            </w:r>
            <w:r w:rsidR="00841078">
              <w:t>Danach durcheinander abfragen.</w:t>
            </w:r>
          </w:p>
          <w:p w:rsidR="004D4E94" w:rsidRPr="00841078" w:rsidRDefault="004D4E94" w:rsidP="00BF4DAE">
            <w:pPr>
              <w:pStyle w:val="ChartNormal"/>
            </w:pPr>
            <w:r w:rsidRPr="008B2BCC">
              <w:t>Zu jeder Person mindestens 3 Sätze aufnehmen.</w:t>
            </w:r>
          </w:p>
          <w:p w:rsidR="00BF4DAE" w:rsidRDefault="00841078" w:rsidP="004D4E94">
            <w:pPr>
              <w:pStyle w:val="ChartNormal"/>
            </w:pPr>
            <w:r>
              <w:t xml:space="preserve">Teil </w:t>
            </w:r>
            <w:r w:rsidR="004D4E94">
              <w:t>4</w:t>
            </w:r>
            <w:r>
              <w:t xml:space="preserve"> (</w:t>
            </w:r>
            <w:r w:rsidR="007B4E07">
              <w:rPr>
                <w:i/>
              </w:rPr>
              <w:t>ich esse</w:t>
            </w:r>
            <w:r>
              <w:t xml:space="preserve">): Die Gegenstände und Playmobilfiguren werden in die Mitte gelegt. Der Sprachpate macht wieder Aussagen in allen Personen und die Lernenden reagieren, indem sie auf die richtige Person/Figur und den entsprechenden Gegenstand zeigen: </w:t>
            </w:r>
            <w:r>
              <w:rPr>
                <w:i/>
              </w:rPr>
              <w:t xml:space="preserve">Ich esse die </w:t>
            </w:r>
            <w:r>
              <w:rPr>
                <w:i/>
              </w:rPr>
              <w:lastRenderedPageBreak/>
              <w:t xml:space="preserve">Birne, du isst den Apfel, er isst die Nudeln usw. </w:t>
            </w:r>
            <w:r w:rsidRPr="00841078">
              <w:t xml:space="preserve">Zuerst jeweils drei Beispiele zur gleichen Person machen. Danach </w:t>
            </w:r>
            <w:r>
              <w:t>durcheinander abfragen</w:t>
            </w:r>
            <w:r w:rsidRPr="00841078">
              <w:t>.</w:t>
            </w:r>
          </w:p>
          <w:p w:rsidR="004D4E94" w:rsidRPr="00841078" w:rsidRDefault="004D4E94" w:rsidP="004D4E94">
            <w:pPr>
              <w:pStyle w:val="ChartNormal"/>
            </w:pPr>
            <w:r w:rsidRPr="008B2BCC">
              <w:t>Zu jeder Person mindestens 3 Sätze aufnehmen.</w:t>
            </w:r>
          </w:p>
        </w:tc>
        <w:tc>
          <w:tcPr>
            <w:tcW w:w="2803" w:type="dxa"/>
          </w:tcPr>
          <w:p w:rsidR="00C22D86" w:rsidRDefault="006D3665" w:rsidP="004F3827">
            <w:pPr>
              <w:pStyle w:val="ChartNormal"/>
            </w:pPr>
            <w:r>
              <w:lastRenderedPageBreak/>
              <w:t>Bekannte Gegenstände</w:t>
            </w:r>
            <w:r w:rsidR="00ED6015">
              <w:t xml:space="preserve"> bzw. </w:t>
            </w:r>
            <w:r w:rsidR="00ED6015">
              <w:lastRenderedPageBreak/>
              <w:t>Bilder davon</w:t>
            </w:r>
            <w:r>
              <w:t xml:space="preserve">, die man nehmen, geben </w:t>
            </w:r>
            <w:r w:rsidR="00ED6015">
              <w:t xml:space="preserve">oder </w:t>
            </w:r>
            <w:r>
              <w:t>essen kann.</w:t>
            </w:r>
            <w:r w:rsidR="00DC5F84">
              <w:t xml:space="preserve"> (</w:t>
            </w:r>
            <w:r w:rsidR="00ED6015">
              <w:t xml:space="preserve">z.B. </w:t>
            </w:r>
            <w:r w:rsidR="00DC5F84">
              <w:t>Früchte</w:t>
            </w:r>
            <w:r w:rsidR="00ED6015">
              <w:t>, Schreibwaren</w:t>
            </w:r>
            <w:r w:rsidR="00DC5F84">
              <w:t>, Transportmittel, Besteck…)</w:t>
            </w:r>
          </w:p>
          <w:p w:rsidR="00174DF4" w:rsidRDefault="00174DF4" w:rsidP="004F3827">
            <w:pPr>
              <w:pStyle w:val="ChartNormal"/>
            </w:pPr>
            <w:r>
              <w:t>Playmobilfiguren.</w:t>
            </w:r>
          </w:p>
          <w:p w:rsidR="00ED6015" w:rsidRDefault="00ED6015" w:rsidP="004F3827">
            <w:pPr>
              <w:pStyle w:val="ChartNormal"/>
            </w:pPr>
          </w:p>
          <w:p w:rsidR="00174DF4" w:rsidRPr="00C22D86" w:rsidRDefault="00174DF4" w:rsidP="007B4E07">
            <w:pPr>
              <w:pStyle w:val="ChartNormal"/>
            </w:pPr>
            <w:r>
              <w:t xml:space="preserve">Für Teil </w:t>
            </w:r>
            <w:r w:rsidR="004D4E94">
              <w:t>3</w:t>
            </w:r>
            <w:r>
              <w:t xml:space="preserve"> </w:t>
            </w:r>
            <w:r w:rsidR="007B4E07">
              <w:t xml:space="preserve">die relevanten Teile der dreiteiligen Landkarte (L46). </w:t>
            </w:r>
          </w:p>
        </w:tc>
      </w:tr>
      <w:tr w:rsidR="00BF4DAE" w:rsidRPr="00C36DA6" w:rsidTr="0089142A">
        <w:tc>
          <w:tcPr>
            <w:tcW w:w="2093" w:type="dxa"/>
          </w:tcPr>
          <w:p w:rsidR="00BF4DAE" w:rsidRDefault="00BF4DAE" w:rsidP="006D3665">
            <w:pPr>
              <w:pStyle w:val="ChartTitle"/>
            </w:pPr>
            <w:r w:rsidRPr="00C22D86">
              <w:lastRenderedPageBreak/>
              <w:t xml:space="preserve">Übung </w:t>
            </w:r>
            <w:r>
              <w:t>5</w:t>
            </w:r>
            <w:r w:rsidRPr="00C22D86">
              <w:t xml:space="preserve">: </w:t>
            </w:r>
            <w:r>
              <w:t>Feiertage</w:t>
            </w:r>
          </w:p>
          <w:p w:rsidR="00BF4DAE" w:rsidRPr="00C22D86" w:rsidRDefault="00BF4DAE" w:rsidP="00577642">
            <w:pPr>
              <w:pStyle w:val="ChartTitle"/>
            </w:pPr>
            <w:r w:rsidRPr="00C22D86">
              <w:rPr>
                <w:lang w:val="de-CH"/>
              </w:rPr>
              <w:t>(</w:t>
            </w:r>
            <w:r w:rsidR="00577642">
              <w:rPr>
                <w:lang w:val="de-CH"/>
              </w:rPr>
              <w:t>Gesprächsrunde</w:t>
            </w:r>
            <w:r w:rsidRPr="00C22D86">
              <w:rPr>
                <w:lang w:val="de-CH"/>
              </w:rPr>
              <w:t>)</w:t>
            </w:r>
          </w:p>
        </w:tc>
        <w:tc>
          <w:tcPr>
            <w:tcW w:w="4961" w:type="dxa"/>
          </w:tcPr>
          <w:p w:rsidR="00BF4DAE" w:rsidRDefault="00BF4DAE" w:rsidP="006D3665">
            <w:pPr>
              <w:pStyle w:val="ChartNormal"/>
            </w:pPr>
            <w:r w:rsidRPr="00BF4DAE">
              <w:rPr>
                <w:b/>
                <w:i/>
              </w:rPr>
              <w:t xml:space="preserve">Weihnachten, Ostern, </w:t>
            </w:r>
            <w:r>
              <w:rPr>
                <w:b/>
                <w:i/>
              </w:rPr>
              <w:t xml:space="preserve">Himmelfahrt / Auffahrt, </w:t>
            </w:r>
            <w:r w:rsidRPr="00BF4DAE">
              <w:rPr>
                <w:b/>
                <w:i/>
              </w:rPr>
              <w:t>S</w:t>
            </w:r>
            <w:r w:rsidR="00F0790F">
              <w:rPr>
                <w:b/>
                <w:i/>
              </w:rPr>
              <w:t>i</w:t>
            </w:r>
            <w:r w:rsidRPr="00BF4DAE">
              <w:rPr>
                <w:b/>
                <w:i/>
              </w:rPr>
              <w:t>lvester, Neujahr, 1. August, Tag der deutschen Einheit</w:t>
            </w:r>
            <w:r>
              <w:t xml:space="preserve"> usw. (auswählen </w:t>
            </w:r>
            <w:r w:rsidR="00CF4A3F">
              <w:t xml:space="preserve">bzw. ergänzen </w:t>
            </w:r>
            <w:r>
              <w:t>was im jeweiligen Umfeld relevant ist).</w:t>
            </w:r>
          </w:p>
          <w:p w:rsidR="00596BDE" w:rsidRPr="00C22D86" w:rsidRDefault="00577642" w:rsidP="00577642">
            <w:pPr>
              <w:pStyle w:val="ChartNormal"/>
            </w:pPr>
            <w:r>
              <w:t xml:space="preserve">Wir führen mit den Lernenden ein Gespräch über die Bedeutung und die Bräuche der verschiedenen Festtage und schauen im Kalender, wann sie gefeiert werden. Dabei darauf achten, dass wir z.B. bei Ostern nicht bei den Schokoladehasen stehen bleiben. </w:t>
            </w:r>
          </w:p>
        </w:tc>
        <w:tc>
          <w:tcPr>
            <w:tcW w:w="2803" w:type="dxa"/>
          </w:tcPr>
          <w:p w:rsidR="00BF4DAE" w:rsidRPr="00C22D86" w:rsidRDefault="00454679" w:rsidP="004F3827">
            <w:pPr>
              <w:pStyle w:val="ChartNormal"/>
            </w:pPr>
            <w:r>
              <w:t>Ein Kalender</w:t>
            </w:r>
            <w:r w:rsidR="00F30A15">
              <w:t>. Bei Bedarf Bilder, die für den jeweiligen Feiertag typisch sind.</w:t>
            </w:r>
          </w:p>
        </w:tc>
      </w:tr>
      <w:tr w:rsidR="00BF4DAE" w:rsidRPr="004D4E94" w:rsidTr="0089142A">
        <w:tc>
          <w:tcPr>
            <w:tcW w:w="2093" w:type="dxa"/>
          </w:tcPr>
          <w:p w:rsidR="00BF4DAE" w:rsidRPr="00C22D86" w:rsidRDefault="00BF4DAE" w:rsidP="00BF4DAE">
            <w:pPr>
              <w:pStyle w:val="ChartTitle"/>
            </w:pPr>
            <w:r w:rsidRPr="00C22D86">
              <w:t xml:space="preserve">Übung 6: </w:t>
            </w:r>
            <w:r>
              <w:t>: Feiertage in den Heimatländern (Sprechübung)</w:t>
            </w:r>
          </w:p>
        </w:tc>
        <w:tc>
          <w:tcPr>
            <w:tcW w:w="4961" w:type="dxa"/>
          </w:tcPr>
          <w:p w:rsidR="00BF4DAE" w:rsidRPr="00C22D86" w:rsidRDefault="00BF4DAE" w:rsidP="004D4E94">
            <w:pPr>
              <w:pStyle w:val="ChartNormal"/>
            </w:pPr>
            <w:r>
              <w:t xml:space="preserve">Die Lernenden ermutigen, über </w:t>
            </w:r>
            <w:r w:rsidR="00454679">
              <w:t xml:space="preserve">die </w:t>
            </w:r>
            <w:r>
              <w:t xml:space="preserve">Feiertage </w:t>
            </w:r>
            <w:r w:rsidR="00454679">
              <w:t xml:space="preserve">in ihrem Heimatland </w:t>
            </w:r>
            <w:r>
              <w:t xml:space="preserve">zu reden, was man feiert, wie gefeiert </w:t>
            </w:r>
            <w:r w:rsidR="004D4E94">
              <w:t xml:space="preserve">wird. </w:t>
            </w:r>
            <w:r w:rsidR="00454679">
              <w:t>Durch geeignete Fragen das Gespräch in Gang halten.</w:t>
            </w:r>
          </w:p>
        </w:tc>
        <w:tc>
          <w:tcPr>
            <w:tcW w:w="2803" w:type="dxa"/>
          </w:tcPr>
          <w:p w:rsidR="00BF4DAE" w:rsidRPr="00C22D86" w:rsidRDefault="00BF4DAE" w:rsidP="004F3827">
            <w:pPr>
              <w:pStyle w:val="ChartNormal"/>
              <w:rPr>
                <w:rFonts w:asciiTheme="minorHAnsi" w:hAnsiTheme="minorHAnsi"/>
              </w:rPr>
            </w:pPr>
          </w:p>
        </w:tc>
      </w:tr>
    </w:tbl>
    <w:p w:rsidR="00757E1C" w:rsidRPr="00C22D86" w:rsidRDefault="00757E1C" w:rsidP="00757E1C">
      <w:pPr>
        <w:overflowPunct/>
        <w:autoSpaceDE/>
        <w:autoSpaceDN/>
        <w:adjustRightInd/>
        <w:spacing w:after="0"/>
        <w:textAlignment w:val="auto"/>
        <w:rPr>
          <w:highlight w:val="yellow"/>
          <w:lang w:val="de-CH"/>
        </w:rPr>
      </w:pPr>
    </w:p>
    <w:p w:rsidR="007E583C" w:rsidRDefault="001C1715" w:rsidP="0069755D">
      <w:pPr>
        <w:rPr>
          <w:b/>
          <w:lang w:val="de-CH"/>
        </w:rPr>
      </w:pPr>
      <w:r w:rsidRPr="001C1715">
        <w:rPr>
          <w:b/>
          <w:lang w:val="de-CH"/>
        </w:rPr>
        <w:t xml:space="preserve">Anmerkung zu Ü2: </w:t>
      </w:r>
      <w:r w:rsidR="0069755D">
        <w:rPr>
          <w:lang w:val="de-CH"/>
        </w:rPr>
        <w:t xml:space="preserve">Da wir in Deutsch nicht </w:t>
      </w:r>
      <w:r w:rsidRPr="0069755D">
        <w:rPr>
          <w:i/>
          <w:lang w:val="de-CH"/>
        </w:rPr>
        <w:t>gleich klein</w:t>
      </w:r>
      <w:r>
        <w:rPr>
          <w:lang w:val="de-CH"/>
        </w:rPr>
        <w:t xml:space="preserve"> oder </w:t>
      </w:r>
      <w:r w:rsidRPr="0069755D">
        <w:rPr>
          <w:i/>
          <w:lang w:val="de-CH"/>
        </w:rPr>
        <w:t>gleich kurz</w:t>
      </w:r>
      <w:r>
        <w:rPr>
          <w:lang w:val="de-CH"/>
        </w:rPr>
        <w:t xml:space="preserve"> sagen, </w:t>
      </w:r>
      <w:r w:rsidR="0069755D">
        <w:rPr>
          <w:lang w:val="de-CH"/>
        </w:rPr>
        <w:t xml:space="preserve">achten </w:t>
      </w:r>
      <w:r>
        <w:rPr>
          <w:lang w:val="de-CH"/>
        </w:rPr>
        <w:t xml:space="preserve">wir darauf, dass wir beim ersten Satz immer entweder </w:t>
      </w:r>
      <w:r w:rsidRPr="0069755D">
        <w:rPr>
          <w:i/>
          <w:lang w:val="de-CH"/>
        </w:rPr>
        <w:t>grö</w:t>
      </w:r>
      <w:r w:rsidR="00CF4A3F">
        <w:rPr>
          <w:i/>
          <w:lang w:val="de-CH"/>
        </w:rPr>
        <w:t>ß</w:t>
      </w:r>
      <w:r w:rsidRPr="0069755D">
        <w:rPr>
          <w:i/>
          <w:lang w:val="de-CH"/>
        </w:rPr>
        <w:t>er als</w:t>
      </w:r>
      <w:r>
        <w:rPr>
          <w:lang w:val="de-CH"/>
        </w:rPr>
        <w:t xml:space="preserve"> und </w:t>
      </w:r>
      <w:r w:rsidRPr="0069755D">
        <w:rPr>
          <w:i/>
          <w:lang w:val="de-CH"/>
        </w:rPr>
        <w:t>länger als</w:t>
      </w:r>
      <w:r>
        <w:rPr>
          <w:lang w:val="de-CH"/>
        </w:rPr>
        <w:t xml:space="preserve"> </w:t>
      </w:r>
      <w:r w:rsidR="0069755D">
        <w:rPr>
          <w:lang w:val="de-CH"/>
        </w:rPr>
        <w:t xml:space="preserve">sagen und danach </w:t>
      </w:r>
      <w:r w:rsidRPr="0069755D">
        <w:rPr>
          <w:i/>
          <w:lang w:val="de-CH"/>
        </w:rPr>
        <w:t>gleich gro</w:t>
      </w:r>
      <w:r w:rsidR="00CF4A3F">
        <w:rPr>
          <w:i/>
          <w:lang w:val="de-CH"/>
        </w:rPr>
        <w:t>ß</w:t>
      </w:r>
      <w:r w:rsidRPr="0069755D">
        <w:rPr>
          <w:i/>
          <w:lang w:val="de-CH"/>
        </w:rPr>
        <w:t xml:space="preserve"> wie</w:t>
      </w:r>
      <w:r>
        <w:rPr>
          <w:lang w:val="de-CH"/>
        </w:rPr>
        <w:t xml:space="preserve"> und </w:t>
      </w:r>
      <w:r w:rsidRPr="0069755D">
        <w:rPr>
          <w:i/>
          <w:lang w:val="de-CH"/>
        </w:rPr>
        <w:t>gleich lang wie</w:t>
      </w:r>
      <w:r>
        <w:rPr>
          <w:lang w:val="de-CH"/>
        </w:rPr>
        <w:t xml:space="preserve"> anfügen können. </w:t>
      </w:r>
      <w:r w:rsidRPr="0069755D">
        <w:rPr>
          <w:i/>
          <w:lang w:val="de-CH"/>
        </w:rPr>
        <w:t>Kürzer als</w:t>
      </w:r>
      <w:r w:rsidR="0069755D">
        <w:rPr>
          <w:lang w:val="de-CH"/>
        </w:rPr>
        <w:t xml:space="preserve"> und </w:t>
      </w:r>
      <w:r w:rsidRPr="0069755D">
        <w:rPr>
          <w:i/>
          <w:lang w:val="de-CH"/>
        </w:rPr>
        <w:t>kleiner als</w:t>
      </w:r>
      <w:r>
        <w:rPr>
          <w:lang w:val="de-CH"/>
        </w:rPr>
        <w:t xml:space="preserve"> lassen wir in dieser Übung weg.</w:t>
      </w:r>
      <w:r w:rsidRPr="001C1715">
        <w:rPr>
          <w:b/>
          <w:lang w:val="de-CH"/>
        </w:rPr>
        <w:t xml:space="preserve">  </w:t>
      </w:r>
    </w:p>
    <w:p w:rsidR="006559AC" w:rsidRPr="006559AC" w:rsidRDefault="007E583C" w:rsidP="0069755D">
      <w:pPr>
        <w:rPr>
          <w:lang w:val="de-CH"/>
        </w:rPr>
        <w:sectPr w:rsidR="006559AC" w:rsidRPr="006559AC" w:rsidSect="00BC7980">
          <w:headerReference w:type="default" r:id="rId39"/>
          <w:pgSz w:w="11909" w:h="16834" w:code="9"/>
          <w:pgMar w:top="1134" w:right="1134" w:bottom="1134" w:left="1134" w:header="561" w:footer="561" w:gutter="0"/>
          <w:cols w:space="720"/>
        </w:sectPr>
      </w:pPr>
      <w:r>
        <w:rPr>
          <w:b/>
          <w:lang w:val="de-CH"/>
        </w:rPr>
        <w:t>Anmerkung zu Ü4, Teil 1:</w:t>
      </w:r>
      <w:r>
        <w:rPr>
          <w:lang w:val="de-CH"/>
        </w:rPr>
        <w:t xml:space="preserve"> Das Verb </w:t>
      </w:r>
      <w:r w:rsidRPr="00ED6015">
        <w:rPr>
          <w:i/>
          <w:lang w:val="de-CH"/>
        </w:rPr>
        <w:t>geben</w:t>
      </w:r>
      <w:r>
        <w:rPr>
          <w:lang w:val="de-CH"/>
        </w:rPr>
        <w:t xml:space="preserve"> verlangt den Dativ. Da wir diesen </w:t>
      </w:r>
      <w:r w:rsidR="004C7280">
        <w:rPr>
          <w:lang w:val="de-CH"/>
        </w:rPr>
        <w:t xml:space="preserve">beim Nomen </w:t>
      </w:r>
      <w:r w:rsidR="00ED6015">
        <w:rPr>
          <w:lang w:val="de-CH"/>
        </w:rPr>
        <w:t xml:space="preserve">immer </w:t>
      </w:r>
      <w:r>
        <w:rPr>
          <w:lang w:val="de-CH"/>
        </w:rPr>
        <w:t>noch vermeiden</w:t>
      </w:r>
      <w:r w:rsidR="004C7280">
        <w:rPr>
          <w:lang w:val="de-CH"/>
        </w:rPr>
        <w:t xml:space="preserve"> (also keine Sätze wie </w:t>
      </w:r>
      <w:r w:rsidR="004C7280">
        <w:rPr>
          <w:i/>
          <w:lang w:val="de-CH"/>
        </w:rPr>
        <w:t>Ich gebe das Auto der Frau)</w:t>
      </w:r>
      <w:r>
        <w:rPr>
          <w:lang w:val="de-CH"/>
        </w:rPr>
        <w:t xml:space="preserve">, beschränken wir uns in dieser Übung auf „gibst/gibt/gebt/geben </w:t>
      </w:r>
      <w:r w:rsidRPr="007E583C">
        <w:rPr>
          <w:b/>
          <w:lang w:val="de-CH"/>
        </w:rPr>
        <w:t>mir</w:t>
      </w:r>
      <w:r>
        <w:rPr>
          <w:lang w:val="de-CH"/>
        </w:rPr>
        <w:t>“</w:t>
      </w:r>
      <w:r w:rsidR="00DC5F84">
        <w:rPr>
          <w:lang w:val="de-CH"/>
        </w:rPr>
        <w:t xml:space="preserve"> und „ich gebe </w:t>
      </w:r>
      <w:r w:rsidR="00DC5F84">
        <w:rPr>
          <w:b/>
          <w:lang w:val="de-CH"/>
        </w:rPr>
        <w:t>dir</w:t>
      </w:r>
      <w:r w:rsidR="00DC5F84">
        <w:rPr>
          <w:lang w:val="de-CH"/>
        </w:rPr>
        <w:t>“</w:t>
      </w:r>
      <w:r>
        <w:rPr>
          <w:lang w:val="de-CH"/>
        </w:rPr>
        <w:t>. In dieser Form ist der Dativ schon ein paar Mal vorgekommen und sollte die Lernenden nicht verwirren.</w:t>
      </w:r>
    </w:p>
    <w:p w:rsidR="00150AD7" w:rsidRPr="006C0D2F" w:rsidRDefault="00150AD7" w:rsidP="00150AD7">
      <w:pPr>
        <w:pStyle w:val="Abschnitt1"/>
      </w:pPr>
      <w:r w:rsidRPr="006C0D2F">
        <w:lastRenderedPageBreak/>
        <w:t xml:space="preserve">Lektion </w:t>
      </w:r>
      <w:r w:rsidR="006C0D2F" w:rsidRPr="006C0D2F">
        <w:t>5</w:t>
      </w:r>
      <w:r w:rsidR="00CD5BE1">
        <w:t>5</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660"/>
        <w:gridCol w:w="4584"/>
        <w:gridCol w:w="2613"/>
      </w:tblGrid>
      <w:tr w:rsidR="00541BAE" w:rsidRPr="001C1715" w:rsidTr="00CD5BE1">
        <w:tc>
          <w:tcPr>
            <w:tcW w:w="2660" w:type="dxa"/>
          </w:tcPr>
          <w:p w:rsidR="00150AD7" w:rsidRPr="00541BAE" w:rsidRDefault="00150AD7" w:rsidP="00C6256A">
            <w:pPr>
              <w:pStyle w:val="ChartTitle"/>
            </w:pPr>
            <w:r w:rsidRPr="00541BAE">
              <w:t>Übung</w:t>
            </w:r>
          </w:p>
        </w:tc>
        <w:tc>
          <w:tcPr>
            <w:tcW w:w="4584" w:type="dxa"/>
          </w:tcPr>
          <w:p w:rsidR="00150AD7" w:rsidRPr="00541BAE" w:rsidRDefault="00150AD7" w:rsidP="00C6256A">
            <w:pPr>
              <w:pStyle w:val="ChartTitle"/>
            </w:pPr>
            <w:r w:rsidRPr="00541BAE">
              <w:t>Beschreibung</w:t>
            </w:r>
          </w:p>
        </w:tc>
        <w:tc>
          <w:tcPr>
            <w:tcW w:w="0" w:type="auto"/>
          </w:tcPr>
          <w:p w:rsidR="00150AD7" w:rsidRPr="00541BAE" w:rsidRDefault="00150AD7" w:rsidP="00C6256A">
            <w:pPr>
              <w:pStyle w:val="ChartTitle"/>
            </w:pPr>
            <w:r w:rsidRPr="00541BAE">
              <w:t>Benötigtes Material</w:t>
            </w:r>
          </w:p>
        </w:tc>
      </w:tr>
      <w:tr w:rsidR="00541BAE" w:rsidRPr="00B82F36" w:rsidTr="00CD5BE1">
        <w:tc>
          <w:tcPr>
            <w:tcW w:w="2660" w:type="dxa"/>
          </w:tcPr>
          <w:p w:rsidR="00F84D9E" w:rsidRPr="00596BDE" w:rsidRDefault="00150AD7" w:rsidP="00F84D9E">
            <w:pPr>
              <w:pStyle w:val="ChartTitle"/>
            </w:pPr>
            <w:r w:rsidRPr="00596BDE">
              <w:t xml:space="preserve">Übung 1: </w:t>
            </w:r>
            <w:r w:rsidR="00596BDE" w:rsidRPr="00577642">
              <w:rPr>
                <w:i/>
              </w:rPr>
              <w:t>grö</w:t>
            </w:r>
            <w:r w:rsidR="00CF4A3F">
              <w:rPr>
                <w:i/>
              </w:rPr>
              <w:t>ß</w:t>
            </w:r>
            <w:r w:rsidR="00596BDE" w:rsidRPr="00577642">
              <w:rPr>
                <w:i/>
              </w:rPr>
              <w:t>er als, gleich gro</w:t>
            </w:r>
            <w:r w:rsidR="00CF4A3F">
              <w:rPr>
                <w:i/>
              </w:rPr>
              <w:t>ß</w:t>
            </w:r>
            <w:r w:rsidR="00596BDE" w:rsidRPr="00577642">
              <w:rPr>
                <w:i/>
              </w:rPr>
              <w:t xml:space="preserve"> wie</w:t>
            </w:r>
            <w:r w:rsidR="00596BDE" w:rsidRPr="00596BDE">
              <w:t>, und Komparativ allgemein</w:t>
            </w:r>
          </w:p>
          <w:p w:rsidR="00150AD7" w:rsidRPr="00BF4DAE" w:rsidRDefault="00F84D9E" w:rsidP="00541BAE">
            <w:pPr>
              <w:pStyle w:val="ChartTitle"/>
              <w:rPr>
                <w:highlight w:val="yellow"/>
              </w:rPr>
            </w:pPr>
            <w:r w:rsidRPr="00596BDE">
              <w:t>(</w:t>
            </w:r>
            <w:r w:rsidR="00541BAE" w:rsidRPr="00596BDE">
              <w:t>Sprechübung</w:t>
            </w:r>
            <w:r w:rsidRPr="00596BDE">
              <w:t>)</w:t>
            </w:r>
          </w:p>
        </w:tc>
        <w:tc>
          <w:tcPr>
            <w:tcW w:w="4584" w:type="dxa"/>
          </w:tcPr>
          <w:p w:rsidR="00201161" w:rsidRDefault="00B82F36" w:rsidP="00541BAE">
            <w:pPr>
              <w:pStyle w:val="ChartNormal"/>
              <w:rPr>
                <w:i/>
                <w:lang w:val="de-CH"/>
              </w:rPr>
            </w:pPr>
            <w:r>
              <w:rPr>
                <w:lang w:val="de-CH"/>
              </w:rPr>
              <w:t xml:space="preserve">Die Gegenstände werden in die Mitte des Tisches gelegt. Der Sprachpate macht zuerst ein paar Beispiele: </w:t>
            </w:r>
            <w:r>
              <w:rPr>
                <w:i/>
                <w:lang w:val="de-CH"/>
              </w:rPr>
              <w:t>Dieser Bleistift ist länger als dieser. Dieser Apfel ist gleich g</w:t>
            </w:r>
            <w:r w:rsidR="00577642">
              <w:rPr>
                <w:i/>
                <w:lang w:val="de-CH"/>
              </w:rPr>
              <w:t>r</w:t>
            </w:r>
            <w:r>
              <w:rPr>
                <w:i/>
                <w:lang w:val="de-CH"/>
              </w:rPr>
              <w:t>o</w:t>
            </w:r>
            <w:r w:rsidR="00CF4A3F">
              <w:rPr>
                <w:i/>
                <w:lang w:val="de-CH"/>
              </w:rPr>
              <w:t>ß</w:t>
            </w:r>
            <w:r>
              <w:rPr>
                <w:i/>
                <w:lang w:val="de-CH"/>
              </w:rPr>
              <w:t xml:space="preserve"> wie dieser. Dieser Teller ist kleiner als dieser. Dieser Schal ist gleich lang wie dieser.</w:t>
            </w:r>
          </w:p>
          <w:p w:rsidR="00B82F36" w:rsidRPr="00B82F36" w:rsidRDefault="00B82F36" w:rsidP="00B82F36">
            <w:pPr>
              <w:pStyle w:val="ChartNormal"/>
              <w:rPr>
                <w:lang w:val="de-CH"/>
              </w:rPr>
            </w:pPr>
            <w:r>
              <w:rPr>
                <w:lang w:val="de-CH"/>
              </w:rPr>
              <w:t>Danach machen die Lernenden reihum solche Sätze und zeigen dabei auf die Gegenstände. Jeder soll mindestens 3 Sätze machen.</w:t>
            </w:r>
          </w:p>
        </w:tc>
        <w:tc>
          <w:tcPr>
            <w:tcW w:w="0" w:type="auto"/>
          </w:tcPr>
          <w:p w:rsidR="005C30F8" w:rsidRPr="00541BAE" w:rsidRDefault="00B82F36" w:rsidP="00577642">
            <w:pPr>
              <w:pStyle w:val="ChartNormal"/>
            </w:pPr>
            <w:r>
              <w:t>Wi</w:t>
            </w:r>
            <w:r w:rsidR="00577642">
              <w:t>e</w:t>
            </w:r>
            <w:r>
              <w:t xml:space="preserve"> in L54, Ü2</w:t>
            </w:r>
          </w:p>
        </w:tc>
      </w:tr>
      <w:tr w:rsidR="00541BAE" w:rsidRPr="00C36DA6" w:rsidTr="00CD5BE1">
        <w:tc>
          <w:tcPr>
            <w:tcW w:w="2660" w:type="dxa"/>
          </w:tcPr>
          <w:p w:rsidR="00150AD7" w:rsidRPr="00596BDE" w:rsidRDefault="00150AD7" w:rsidP="00596BDE">
            <w:pPr>
              <w:pStyle w:val="ChartTitle"/>
            </w:pPr>
            <w:r w:rsidRPr="00596BDE">
              <w:t xml:space="preserve">Übung 2: </w:t>
            </w:r>
            <w:r w:rsidR="00596BDE" w:rsidRPr="00596BDE">
              <w:t xml:space="preserve">alle Gegenwartsformen von </w:t>
            </w:r>
            <w:r w:rsidR="00596BDE" w:rsidRPr="00577642">
              <w:rPr>
                <w:i/>
              </w:rPr>
              <w:t>ich gebe, ich nehme, ich spreche, ich esse</w:t>
            </w:r>
            <w:r w:rsidR="00596BDE" w:rsidRPr="00596BDE">
              <w:t xml:space="preserve"> </w:t>
            </w:r>
            <w:r w:rsidR="00F84D9E" w:rsidRPr="00596BDE">
              <w:t>(</w:t>
            </w:r>
            <w:r w:rsidR="00596BDE">
              <w:t>Sprech</w:t>
            </w:r>
            <w:r w:rsidR="00596BDE" w:rsidRPr="00596BDE">
              <w:t>übung</w:t>
            </w:r>
            <w:r w:rsidR="00F84D9E" w:rsidRPr="00596BDE">
              <w:t>)</w:t>
            </w:r>
          </w:p>
        </w:tc>
        <w:tc>
          <w:tcPr>
            <w:tcW w:w="4584" w:type="dxa"/>
          </w:tcPr>
          <w:p w:rsidR="00BB287A" w:rsidRDefault="00DC5F84" w:rsidP="002A6A3C">
            <w:pPr>
              <w:pStyle w:val="ChartNormal"/>
            </w:pPr>
            <w:r>
              <w:t>Teil 1 (</w:t>
            </w:r>
            <w:r w:rsidRPr="00577642">
              <w:rPr>
                <w:i/>
              </w:rPr>
              <w:t>nehmen und geben</w:t>
            </w:r>
            <w:r>
              <w:t>): Die Gegenstände und Playmobilfiguren werden in die Mitte des Tisches gelegt. Der Sprachpate macht zuerst ein paar Beispiele</w:t>
            </w:r>
            <w:r w:rsidR="00577642">
              <w:t xml:space="preserve"> und führt jeweils aus, was er sagt</w:t>
            </w:r>
            <w:r>
              <w:t xml:space="preserve">: </w:t>
            </w:r>
            <w:r>
              <w:rPr>
                <w:i/>
              </w:rPr>
              <w:t xml:space="preserve">Ich nehme das Auto, ich gebe dir das Auto, er nimmt den Apfel, er gibt dir den Apfel, wir nehmen das </w:t>
            </w:r>
            <w:r w:rsidR="00577642">
              <w:rPr>
                <w:i/>
              </w:rPr>
              <w:t>Fahrrad/</w:t>
            </w:r>
            <w:r>
              <w:rPr>
                <w:i/>
              </w:rPr>
              <w:t xml:space="preserve">Velo. </w:t>
            </w:r>
            <w:r>
              <w:t>Danach machen die Lernenden reihum Sätze</w:t>
            </w:r>
            <w:r w:rsidR="00577642">
              <w:t xml:space="preserve">. Bei der </w:t>
            </w:r>
            <w:r w:rsidR="00577642" w:rsidRPr="00577642">
              <w:rPr>
                <w:i/>
              </w:rPr>
              <w:t>ich</w:t>
            </w:r>
            <w:r w:rsidR="00577642">
              <w:t>-Form</w:t>
            </w:r>
            <w:r>
              <w:t xml:space="preserve"> </w:t>
            </w:r>
            <w:r w:rsidR="00577642">
              <w:t xml:space="preserve">führt der Sprecher die Handlung aus, </w:t>
            </w:r>
            <w:r>
              <w:t xml:space="preserve">bei </w:t>
            </w:r>
            <w:r w:rsidR="00577642">
              <w:t xml:space="preserve">der </w:t>
            </w:r>
            <w:r w:rsidR="00577642" w:rsidRPr="00577642">
              <w:rPr>
                <w:i/>
              </w:rPr>
              <w:t>du</w:t>
            </w:r>
            <w:r w:rsidR="00577642">
              <w:t xml:space="preserve">-Form </w:t>
            </w:r>
            <w:r>
              <w:t xml:space="preserve">führt der angesprochene </w:t>
            </w:r>
            <w:r w:rsidR="00577642">
              <w:t xml:space="preserve">sie </w:t>
            </w:r>
            <w:r>
              <w:t>aus</w:t>
            </w:r>
            <w:r w:rsidR="00577642">
              <w:t xml:space="preserve">, bei </w:t>
            </w:r>
            <w:r w:rsidRPr="00577642">
              <w:rPr>
                <w:i/>
              </w:rPr>
              <w:t>er/sie</w:t>
            </w:r>
            <w:r>
              <w:t xml:space="preserve"> und </w:t>
            </w:r>
            <w:r w:rsidRPr="00577642">
              <w:rPr>
                <w:i/>
              </w:rPr>
              <w:t>sie</w:t>
            </w:r>
            <w:r>
              <w:t xml:space="preserve"> </w:t>
            </w:r>
            <w:r w:rsidR="00577642">
              <w:t>(Mehrzahl)</w:t>
            </w:r>
            <w:r>
              <w:t xml:space="preserve"> führt </w:t>
            </w:r>
            <w:r w:rsidR="00577642">
              <w:t xml:space="preserve">der Sprechende </w:t>
            </w:r>
            <w:r>
              <w:t xml:space="preserve">die Handlung mit der </w:t>
            </w:r>
            <w:r w:rsidR="00577642">
              <w:t>entsprechenden Figur aus.</w:t>
            </w:r>
            <w:r>
              <w:t xml:space="preserve"> </w:t>
            </w:r>
            <w:r w:rsidR="00577642">
              <w:t>B</w:t>
            </w:r>
            <w:r>
              <w:t xml:space="preserve">ei </w:t>
            </w:r>
            <w:r w:rsidRPr="00577642">
              <w:rPr>
                <w:i/>
              </w:rPr>
              <w:t>wir</w:t>
            </w:r>
            <w:r>
              <w:t xml:space="preserve"> führt er </w:t>
            </w:r>
            <w:r w:rsidR="00577642">
              <w:t xml:space="preserve">die Handlung </w:t>
            </w:r>
            <w:r>
              <w:t>zusammen mit dem Tischna</w:t>
            </w:r>
            <w:r w:rsidR="00577642">
              <w:t>ch</w:t>
            </w:r>
            <w:r>
              <w:t>barn aus</w:t>
            </w:r>
            <w:r w:rsidR="00577642">
              <w:t>,</w:t>
            </w:r>
            <w:r>
              <w:t xml:space="preserve"> bei </w:t>
            </w:r>
            <w:r w:rsidRPr="00577642">
              <w:rPr>
                <w:i/>
              </w:rPr>
              <w:t>ihr</w:t>
            </w:r>
            <w:r>
              <w:t xml:space="preserve"> </w:t>
            </w:r>
            <w:r w:rsidR="00577642">
              <w:t xml:space="preserve">reagieren </w:t>
            </w:r>
            <w:r>
              <w:t>wieder die Angesprochenen.  Der Sprachpate korrigiert, wo nötig</w:t>
            </w:r>
            <w:r w:rsidR="002E13FE">
              <w:t>.</w:t>
            </w:r>
          </w:p>
          <w:p w:rsidR="00521226" w:rsidRPr="00DC5F84" w:rsidRDefault="00DC5F84" w:rsidP="002A6A3C">
            <w:pPr>
              <w:pStyle w:val="ChartNormal"/>
            </w:pPr>
            <w:r>
              <w:t>Teil 2 (</w:t>
            </w:r>
            <w:r w:rsidRPr="00577642">
              <w:rPr>
                <w:i/>
              </w:rPr>
              <w:t>sprechen</w:t>
            </w:r>
            <w:r>
              <w:t xml:space="preserve">): Die Playmobilfiguren und die </w:t>
            </w:r>
            <w:r w:rsidR="00577642">
              <w:t>Landkarte</w:t>
            </w:r>
            <w:r>
              <w:t xml:space="preserve"> werden in die Mitte gelegt. Der Sprachpate macht ein paar Beispiele: </w:t>
            </w:r>
            <w:r>
              <w:rPr>
                <w:i/>
              </w:rPr>
              <w:t xml:space="preserve">Er spricht Italienisch, ich spreche Deutsch, sie sprechen Farsi usw. </w:t>
            </w:r>
            <w:r>
              <w:t xml:space="preserve">Die Lernenden zeigen </w:t>
            </w:r>
            <w:r w:rsidR="00577642">
              <w:t xml:space="preserve">dabei </w:t>
            </w:r>
            <w:r>
              <w:t xml:space="preserve">auf die richtige/n Person/en und </w:t>
            </w:r>
            <w:r w:rsidR="00577642">
              <w:t xml:space="preserve">auf das richtige Land. </w:t>
            </w:r>
            <w:r>
              <w:t xml:space="preserve">Danach </w:t>
            </w:r>
            <w:r w:rsidR="007411FF">
              <w:t xml:space="preserve">machen die Lernenden selber solche Aussagen, die anderen zeigen entsprechend. Jeder soll mehrmals drankommen. </w:t>
            </w:r>
            <w:r w:rsidR="00521226">
              <w:t>Teil 3 (</w:t>
            </w:r>
            <w:r w:rsidR="00521226" w:rsidRPr="00577642">
              <w:rPr>
                <w:i/>
              </w:rPr>
              <w:t>essen</w:t>
            </w:r>
            <w:r w:rsidR="00521226">
              <w:t xml:space="preserve">): Die Bilder der Lebensmittel und </w:t>
            </w:r>
            <w:r w:rsidR="002E13FE">
              <w:t>die Playmobil-</w:t>
            </w:r>
            <w:r w:rsidR="00521226">
              <w:t>Figuren werden in die Mitte gelegt. Danach gehen wir gleich vor wie in Teil 2.</w:t>
            </w:r>
          </w:p>
        </w:tc>
        <w:tc>
          <w:tcPr>
            <w:tcW w:w="0" w:type="auto"/>
          </w:tcPr>
          <w:p w:rsidR="00150AD7" w:rsidRDefault="00DC5F84" w:rsidP="00577642">
            <w:pPr>
              <w:pStyle w:val="ChartNormal"/>
            </w:pPr>
            <w:r>
              <w:t>Wi</w:t>
            </w:r>
            <w:r w:rsidR="00577642">
              <w:t>e</w:t>
            </w:r>
            <w:r>
              <w:t xml:space="preserve"> in L54, Ü4</w:t>
            </w:r>
          </w:p>
          <w:p w:rsidR="00577642" w:rsidRPr="00541BAE" w:rsidRDefault="00577642" w:rsidP="009216FD">
            <w:pPr>
              <w:pStyle w:val="ChartNormal"/>
            </w:pPr>
            <w:r>
              <w:t xml:space="preserve">Landkarte </w:t>
            </w:r>
            <w:r w:rsidR="009216FD">
              <w:t>(</w:t>
            </w:r>
            <w:r>
              <w:t>L46</w:t>
            </w:r>
            <w:r w:rsidR="009216FD">
              <w:t>)</w:t>
            </w:r>
          </w:p>
        </w:tc>
      </w:tr>
      <w:tr w:rsidR="00541BAE" w:rsidRPr="008B7F23" w:rsidTr="00CD5BE1">
        <w:tc>
          <w:tcPr>
            <w:tcW w:w="2660" w:type="dxa"/>
          </w:tcPr>
          <w:p w:rsidR="00150AD7" w:rsidRPr="00BF4DAE" w:rsidRDefault="00150AD7" w:rsidP="00596BDE">
            <w:pPr>
              <w:pStyle w:val="ChartTitle"/>
              <w:rPr>
                <w:highlight w:val="yellow"/>
                <w:lang w:val="de-CH"/>
              </w:rPr>
            </w:pPr>
            <w:r w:rsidRPr="00596BDE">
              <w:t xml:space="preserve">Übung 3: </w:t>
            </w:r>
            <w:r w:rsidR="00596BDE" w:rsidRPr="00596BDE">
              <w:t xml:space="preserve">Wortschatz rundum einen Ausflug / Schulausflug </w:t>
            </w:r>
            <w:r w:rsidRPr="00596BDE">
              <w:rPr>
                <w:lang w:val="de-CH"/>
              </w:rPr>
              <w:t>(</w:t>
            </w:r>
            <w:r w:rsidR="00596BDE" w:rsidRPr="00596BDE">
              <w:rPr>
                <w:lang w:val="de-CH"/>
              </w:rPr>
              <w:t>Schnelles Dutzend</w:t>
            </w:r>
            <w:r w:rsidRPr="00596BDE">
              <w:rPr>
                <w:lang w:val="de-CH"/>
              </w:rPr>
              <w:t>)</w:t>
            </w:r>
            <w:r w:rsidRPr="00596BDE">
              <w:t xml:space="preserve"> </w:t>
            </w:r>
          </w:p>
        </w:tc>
        <w:tc>
          <w:tcPr>
            <w:tcW w:w="4584" w:type="dxa"/>
          </w:tcPr>
          <w:p w:rsidR="00521226" w:rsidRPr="00521226" w:rsidRDefault="00521226" w:rsidP="00596BDE">
            <w:pPr>
              <w:pStyle w:val="ChartNormal"/>
              <w:rPr>
                <w:lang w:val="de-CH"/>
              </w:rPr>
            </w:pPr>
            <w:r>
              <w:rPr>
                <w:lang w:val="de-CH"/>
              </w:rPr>
              <w:t xml:space="preserve">Nach den Regeln des schnellen Dutzends führen wir folgende Begriffe ein: </w:t>
            </w:r>
          </w:p>
          <w:p w:rsidR="00740DBF" w:rsidRDefault="00596BDE" w:rsidP="00596BDE">
            <w:pPr>
              <w:pStyle w:val="ChartNormal"/>
              <w:rPr>
                <w:b/>
                <w:i/>
              </w:rPr>
            </w:pPr>
            <w:r w:rsidRPr="00596BDE">
              <w:rPr>
                <w:b/>
                <w:i/>
              </w:rPr>
              <w:t xml:space="preserve">der Wald, die Wiese, </w:t>
            </w:r>
            <w:r w:rsidR="00900B8E">
              <w:rPr>
                <w:b/>
                <w:i/>
              </w:rPr>
              <w:t xml:space="preserve">das Feld, </w:t>
            </w:r>
            <w:r w:rsidR="00A06856">
              <w:rPr>
                <w:b/>
                <w:i/>
              </w:rPr>
              <w:t xml:space="preserve">der Weg, </w:t>
            </w:r>
            <w:r w:rsidR="00D03605">
              <w:rPr>
                <w:b/>
                <w:i/>
              </w:rPr>
              <w:t xml:space="preserve">das Gras, </w:t>
            </w:r>
            <w:r w:rsidRPr="00596BDE">
              <w:rPr>
                <w:b/>
                <w:i/>
              </w:rPr>
              <w:t xml:space="preserve">das Picknick, das Feuer, der Ball, das Spiel, </w:t>
            </w:r>
            <w:r w:rsidR="00A06856">
              <w:rPr>
                <w:b/>
                <w:i/>
              </w:rPr>
              <w:t>die Klasse, der Lehrer, die Lehrerin</w:t>
            </w:r>
            <w:r w:rsidR="00E11FF0">
              <w:rPr>
                <w:b/>
                <w:i/>
              </w:rPr>
              <w:t>.</w:t>
            </w:r>
          </w:p>
          <w:p w:rsidR="00E11FF0" w:rsidRPr="00E11FF0" w:rsidRDefault="00E11FF0" w:rsidP="00E11FF0">
            <w:pPr>
              <w:pStyle w:val="ChartNormal"/>
            </w:pPr>
            <w:r w:rsidRPr="00E11FF0">
              <w:t>Aufnehmen.</w:t>
            </w:r>
          </w:p>
          <w:p w:rsidR="00DC25C1" w:rsidRPr="00DC25C1" w:rsidRDefault="00DC25C1" w:rsidP="007411FF">
            <w:pPr>
              <w:pStyle w:val="ChartNormal"/>
            </w:pPr>
            <w:r>
              <w:t>S</w:t>
            </w:r>
            <w:r w:rsidR="007411FF">
              <w:t>iehe</w:t>
            </w:r>
            <w:r>
              <w:t xml:space="preserve"> Anmerkung</w:t>
            </w:r>
            <w:r w:rsidR="007411FF">
              <w:t>.</w:t>
            </w:r>
          </w:p>
        </w:tc>
        <w:tc>
          <w:tcPr>
            <w:tcW w:w="0" w:type="auto"/>
          </w:tcPr>
          <w:p w:rsidR="00150AD7" w:rsidRPr="00541BAE" w:rsidRDefault="00521226" w:rsidP="00A06856">
            <w:pPr>
              <w:pStyle w:val="ChartNormal"/>
            </w:pPr>
            <w:r>
              <w:t xml:space="preserve">Bilderbogen </w:t>
            </w:r>
            <w:r w:rsidR="00A06856">
              <w:t xml:space="preserve">nach der </w:t>
            </w:r>
            <w:r>
              <w:t>Lektion.</w:t>
            </w:r>
          </w:p>
        </w:tc>
      </w:tr>
      <w:tr w:rsidR="00FF7070" w:rsidRPr="00C36DA6" w:rsidTr="00CD5BE1">
        <w:tc>
          <w:tcPr>
            <w:tcW w:w="2660" w:type="dxa"/>
          </w:tcPr>
          <w:p w:rsidR="00FF7070" w:rsidRPr="00596BDE" w:rsidRDefault="00FF7070" w:rsidP="00596BDE">
            <w:pPr>
              <w:pStyle w:val="ChartTitle"/>
            </w:pPr>
            <w:r>
              <w:t>Übung 4: Beschreibung eines Schulausflugs (Versteh-Übung)</w:t>
            </w:r>
          </w:p>
        </w:tc>
        <w:tc>
          <w:tcPr>
            <w:tcW w:w="4584" w:type="dxa"/>
          </w:tcPr>
          <w:p w:rsidR="00FF7070" w:rsidRDefault="00FF7070" w:rsidP="00FF7070">
            <w:pPr>
              <w:pStyle w:val="ChartNormal"/>
            </w:pPr>
            <w:r>
              <w:t xml:space="preserve">Teil 1: Der Sprachpate beschreibt das Bild </w:t>
            </w:r>
            <w:r w:rsidR="00D03605">
              <w:t xml:space="preserve">(oder die Bilder) </w:t>
            </w:r>
            <w:r>
              <w:t xml:space="preserve">in möglichst vielen Einzelheiten, langsam und deutlich, und zeigt jeweils auf den </w:t>
            </w:r>
            <w:r>
              <w:lastRenderedPageBreak/>
              <w:t>Teil des Bildes, den er gerade beschreibt.</w:t>
            </w:r>
          </w:p>
          <w:p w:rsidR="00FF7070" w:rsidRDefault="00E11FF0" w:rsidP="00FF7070">
            <w:pPr>
              <w:pStyle w:val="ChartNormal"/>
            </w:pPr>
            <w:r>
              <w:t>Darauf achten, möglichst nur bekanntes Vokabular zu verwenden.</w:t>
            </w:r>
            <w:r w:rsidR="00D03605">
              <w:t xml:space="preserve"> – Eventuell kann </w:t>
            </w:r>
            <w:r w:rsidR="00BB0732">
              <w:t xml:space="preserve">hier </w:t>
            </w:r>
            <w:r w:rsidR="00D03605">
              <w:t xml:space="preserve">noch der eher abstrakte Begriff </w:t>
            </w:r>
            <w:r w:rsidR="00D03605" w:rsidRPr="00D03605">
              <w:rPr>
                <w:i/>
              </w:rPr>
              <w:t>Ausflug</w:t>
            </w:r>
            <w:r w:rsidR="00D03605">
              <w:t xml:space="preserve"> eingeführt werden.</w:t>
            </w:r>
            <w:r w:rsidR="00FF7070">
              <w:t xml:space="preserve">Teil 2: Er beschreibt </w:t>
            </w:r>
            <w:r>
              <w:t xml:space="preserve">das Bild </w:t>
            </w:r>
            <w:r w:rsidR="00FF7070">
              <w:t>nochmals, diesmal zeigen die Lernenden auf die relevanten Teile des Bildes.</w:t>
            </w:r>
            <w:r w:rsidR="00D03605">
              <w:t xml:space="preserve"> Hier keine neuen Wörter verwenden.</w:t>
            </w:r>
          </w:p>
          <w:p w:rsidR="00FF7070" w:rsidRPr="00FF7070" w:rsidRDefault="00FF7070" w:rsidP="00FF7070">
            <w:pPr>
              <w:pStyle w:val="ChartNormal"/>
            </w:pPr>
            <w:r>
              <w:t>Die zweite Beschreibung aufnehmen.</w:t>
            </w:r>
          </w:p>
        </w:tc>
        <w:tc>
          <w:tcPr>
            <w:tcW w:w="0" w:type="auto"/>
          </w:tcPr>
          <w:p w:rsidR="00FF7070" w:rsidRPr="00541BAE" w:rsidRDefault="00FF7070" w:rsidP="00A273D5">
            <w:pPr>
              <w:pStyle w:val="ChartNormal"/>
            </w:pPr>
            <w:r>
              <w:lastRenderedPageBreak/>
              <w:t>Pro Person ein oder zwei Bilder von einem Schulausflug</w:t>
            </w:r>
            <w:r w:rsidR="007411FF">
              <w:t xml:space="preserve">. Siehe </w:t>
            </w:r>
            <w:r w:rsidR="007411FF">
              <w:lastRenderedPageBreak/>
              <w:t>Vorschläge am Ende dieser Lektion. Ein (grö</w:t>
            </w:r>
            <w:r w:rsidR="00CF4A3F">
              <w:t>ß</w:t>
            </w:r>
            <w:r w:rsidR="007411FF">
              <w:t xml:space="preserve">eres) Bild aus einem Bilderbuch oder einige Fotos von einem Ausflug </w:t>
            </w:r>
            <w:r w:rsidR="00A273D5">
              <w:t xml:space="preserve">(idealerweise von einem gemeinsamen Ausflug) </w:t>
            </w:r>
            <w:r w:rsidR="007411FF">
              <w:t xml:space="preserve">eignen sich auch sehr gut. </w:t>
            </w:r>
          </w:p>
        </w:tc>
      </w:tr>
      <w:tr w:rsidR="00FF7070" w:rsidRPr="00C36DA6" w:rsidTr="00CD5BE1">
        <w:tc>
          <w:tcPr>
            <w:tcW w:w="2660" w:type="dxa"/>
          </w:tcPr>
          <w:p w:rsidR="00FF7070" w:rsidRPr="00B62D20" w:rsidRDefault="00FF7070" w:rsidP="00FF7070">
            <w:pPr>
              <w:pStyle w:val="ChartTitle"/>
            </w:pPr>
            <w:r w:rsidRPr="00B62D20">
              <w:lastRenderedPageBreak/>
              <w:t xml:space="preserve">Übung 5: Tageszeiten </w:t>
            </w:r>
            <w:r w:rsidRPr="00B62D20">
              <w:rPr>
                <w:i/>
              </w:rPr>
              <w:t>von… bis, am</w:t>
            </w:r>
          </w:p>
          <w:p w:rsidR="00FF7070" w:rsidRPr="00B62D20" w:rsidRDefault="00FF7070" w:rsidP="00FF7070">
            <w:pPr>
              <w:pStyle w:val="ChartTitle"/>
            </w:pPr>
            <w:r w:rsidRPr="00B62D20">
              <w:t>(Sprechübung)</w:t>
            </w:r>
          </w:p>
        </w:tc>
        <w:tc>
          <w:tcPr>
            <w:tcW w:w="4584" w:type="dxa"/>
          </w:tcPr>
          <w:p w:rsidR="00FF7070" w:rsidRDefault="00B62D20" w:rsidP="00B62D20">
            <w:pPr>
              <w:pStyle w:val="ChartNormal"/>
            </w:pPr>
            <w:r>
              <w:t xml:space="preserve">Teil 1: Der Sprachpate erzählt von seinem Tagesablauf. Beispiel: </w:t>
            </w:r>
            <w:r>
              <w:rPr>
                <w:i/>
              </w:rPr>
              <w:t xml:space="preserve">Um halb sieben stehe ich auf. Um sieben Uhr essen wir Frühstück. Um halb acht gehen die Kinder in die Schule. Sie sind den ganzen Vormittag in der Schule. Sie kommen um Viertel nach zwölf nach Hause. Um halb acht geht mein Mann an die Arbeit. Er kommt erst am Abend wieder nach Hause. Von 8 bis halb zehn putze ich die Wohnung. </w:t>
            </w:r>
            <w:r w:rsidRPr="00B62D20">
              <w:t>Usw</w:t>
            </w:r>
            <w:r>
              <w:t xml:space="preserve">, bis zum Abend. Auch Begriffe wie </w:t>
            </w:r>
            <w:r>
              <w:rPr>
                <w:i/>
              </w:rPr>
              <w:t xml:space="preserve">den ganzen Tag </w:t>
            </w:r>
            <w:r>
              <w:t xml:space="preserve">oder </w:t>
            </w:r>
            <w:r>
              <w:rPr>
                <w:i/>
              </w:rPr>
              <w:t xml:space="preserve">die ganze Nacht </w:t>
            </w:r>
            <w:r>
              <w:t>können verwendet werden.</w:t>
            </w:r>
            <w:r w:rsidR="00156327">
              <w:t xml:space="preserve"> – Darauf achten, nicht nur Uhrzeiten, sondern auch Begriffe wie </w:t>
            </w:r>
            <w:r w:rsidR="00156327" w:rsidRPr="00156327">
              <w:rPr>
                <w:i/>
              </w:rPr>
              <w:t>am Vormittag, am Mittag, am Abend</w:t>
            </w:r>
            <w:r w:rsidR="00156327">
              <w:t xml:space="preserve"> zu verwenden.</w:t>
            </w:r>
          </w:p>
          <w:p w:rsidR="00B62D20" w:rsidRDefault="00B62D20" w:rsidP="00B62D20">
            <w:pPr>
              <w:pStyle w:val="ChartNormal"/>
            </w:pPr>
            <w:r>
              <w:t>Die Erzählung des Sprachpaten aufnehmen.</w:t>
            </w:r>
          </w:p>
          <w:p w:rsidR="00B62D20" w:rsidRPr="00B62D20" w:rsidRDefault="00B62D20" w:rsidP="00156327">
            <w:pPr>
              <w:pStyle w:val="ChartNormal"/>
            </w:pPr>
            <w:r>
              <w:t>Teil 2: Die Lernenden erzählen von ihrem Tagesablauf. Bei Bedarf stellt der Sprachpate Fragen, um die Erzählungen in Gang zu halten. Bei grö</w:t>
            </w:r>
            <w:r w:rsidR="00CF4A3F">
              <w:t>ß</w:t>
            </w:r>
            <w:r>
              <w:t xml:space="preserve">eren Gruppen </w:t>
            </w:r>
            <w:r w:rsidR="00156327">
              <w:t xml:space="preserve">verschieben wir die Hälfte der </w:t>
            </w:r>
            <w:r>
              <w:t xml:space="preserve">Lernenden </w:t>
            </w:r>
            <w:r w:rsidR="00156327">
              <w:t xml:space="preserve">auf die nächste Lektion, damit es niemandem langweilig wird. </w:t>
            </w:r>
          </w:p>
        </w:tc>
        <w:tc>
          <w:tcPr>
            <w:tcW w:w="0" w:type="auto"/>
          </w:tcPr>
          <w:p w:rsidR="00FF7070" w:rsidRPr="00541BAE" w:rsidRDefault="00156327" w:rsidP="00661FAE">
            <w:pPr>
              <w:pStyle w:val="ChartNormal"/>
            </w:pPr>
            <w:r>
              <w:t xml:space="preserve">Das Blatt mit den Tageszeiten (und Wochenenden) aus Lektion (L9) kann für diese Übung hilfreich sein. </w:t>
            </w:r>
          </w:p>
        </w:tc>
      </w:tr>
      <w:tr w:rsidR="00541BAE" w:rsidRPr="00C36DA6" w:rsidTr="00CD5BE1">
        <w:tc>
          <w:tcPr>
            <w:tcW w:w="2660" w:type="dxa"/>
          </w:tcPr>
          <w:p w:rsidR="00150AD7" w:rsidRPr="00BF4DAE" w:rsidRDefault="00150AD7" w:rsidP="00A273D5">
            <w:pPr>
              <w:pStyle w:val="ChartTitle"/>
              <w:rPr>
                <w:highlight w:val="yellow"/>
              </w:rPr>
            </w:pPr>
            <w:r w:rsidRPr="00FF7070">
              <w:t xml:space="preserve">Übung </w:t>
            </w:r>
            <w:r w:rsidR="00FF7070">
              <w:t>6</w:t>
            </w:r>
            <w:r w:rsidRPr="00FF7070">
              <w:t xml:space="preserve">: </w:t>
            </w:r>
            <w:r w:rsidR="00FF7070" w:rsidRPr="00FF7070">
              <w:t>Feiertage und Zeitangaben (</w:t>
            </w:r>
            <w:r w:rsidR="00A273D5">
              <w:t>Versteh</w:t>
            </w:r>
            <w:r w:rsidR="00FF7070">
              <w:t xml:space="preserve">- und </w:t>
            </w:r>
            <w:r w:rsidR="00FF7070" w:rsidRPr="00FF7070">
              <w:t xml:space="preserve">Sprechübung) </w:t>
            </w:r>
          </w:p>
        </w:tc>
        <w:tc>
          <w:tcPr>
            <w:tcW w:w="4584" w:type="dxa"/>
          </w:tcPr>
          <w:p w:rsidR="00FF7070" w:rsidRPr="0023168C" w:rsidRDefault="00596BDE" w:rsidP="00FF7070">
            <w:pPr>
              <w:pStyle w:val="ChartNormal"/>
            </w:pPr>
            <w:r>
              <w:t xml:space="preserve">Teil 1: </w:t>
            </w:r>
            <w:r w:rsidR="00A273D5">
              <w:t xml:space="preserve">Der </w:t>
            </w:r>
            <w:r w:rsidR="00FF7070">
              <w:t>Sprachpate</w:t>
            </w:r>
            <w:r>
              <w:t xml:space="preserve"> </w:t>
            </w:r>
            <w:r w:rsidR="00FF7070">
              <w:t xml:space="preserve">macht </w:t>
            </w:r>
            <w:r>
              <w:t xml:space="preserve">Sätze </w:t>
            </w:r>
            <w:r w:rsidR="00FF7070">
              <w:t xml:space="preserve">mit der Zeitangabe am Anfang. Beispiel: </w:t>
            </w:r>
            <w:r w:rsidR="00FF7070">
              <w:rPr>
                <w:i/>
              </w:rPr>
              <w:t xml:space="preserve">An Weihnachten machen wir Geschenke. An Ostern gehen wir in die Kirche. </w:t>
            </w:r>
            <w:r w:rsidR="0023168C">
              <w:rPr>
                <w:i/>
              </w:rPr>
              <w:t>An Himmelfahrt</w:t>
            </w:r>
            <w:r w:rsidR="00A273D5">
              <w:rPr>
                <w:i/>
              </w:rPr>
              <w:t>/Auffahrt</w:t>
            </w:r>
            <w:r w:rsidR="0023168C">
              <w:rPr>
                <w:i/>
              </w:rPr>
              <w:t xml:space="preserve"> haben wir frei. An Silvester machen wir ein Fest. An Neujahr schlafen wir lange. Am ersten August gibt es Feuerwerk, am Tag der Deutschen Einheit </w:t>
            </w:r>
            <w:r w:rsidR="001E10A1">
              <w:rPr>
                <w:i/>
              </w:rPr>
              <w:t xml:space="preserve">haben wir frei, wir </w:t>
            </w:r>
            <w:r w:rsidR="0023168C">
              <w:rPr>
                <w:i/>
              </w:rPr>
              <w:t xml:space="preserve">machen </w:t>
            </w:r>
            <w:r w:rsidR="001E10A1">
              <w:rPr>
                <w:i/>
              </w:rPr>
              <w:t>einen Ausflug</w:t>
            </w:r>
            <w:r w:rsidR="0023168C">
              <w:rPr>
                <w:i/>
              </w:rPr>
              <w:t xml:space="preserve">… </w:t>
            </w:r>
            <w:r w:rsidR="00FF7070" w:rsidRPr="007B4E07">
              <w:t>Usw</w:t>
            </w:r>
            <w:r w:rsidR="00FF7070">
              <w:rPr>
                <w:i/>
              </w:rPr>
              <w:t xml:space="preserve">. </w:t>
            </w:r>
            <w:r w:rsidR="00A273D5">
              <w:t xml:space="preserve">Neue Begriffe wie z.B. </w:t>
            </w:r>
            <w:r w:rsidR="0023168C" w:rsidRPr="00A273D5">
              <w:rPr>
                <w:i/>
              </w:rPr>
              <w:t>Feuerwerk</w:t>
            </w:r>
            <w:r w:rsidR="0023168C">
              <w:t xml:space="preserve"> </w:t>
            </w:r>
            <w:r w:rsidR="00A273D5">
              <w:t>werden im Zusammenhang erklärt.</w:t>
            </w:r>
          </w:p>
          <w:p w:rsidR="00FF7070" w:rsidRPr="00FF7070" w:rsidRDefault="00FF7070" w:rsidP="00FF7070">
            <w:pPr>
              <w:pStyle w:val="ChartNormal"/>
            </w:pPr>
            <w:r w:rsidRPr="00FF7070">
              <w:t>Aufnehmen.</w:t>
            </w:r>
          </w:p>
          <w:p w:rsidR="00FF7070" w:rsidRPr="00FF7070" w:rsidRDefault="00FF7070" w:rsidP="00A273D5">
            <w:pPr>
              <w:pStyle w:val="ChartNormal"/>
            </w:pPr>
            <w:r w:rsidRPr="00FF7070">
              <w:t>Teil</w:t>
            </w:r>
            <w:r>
              <w:t xml:space="preserve"> 2: Die Lernenden formulieren selber solche Sätze</w:t>
            </w:r>
            <w:r w:rsidR="00C03D7B">
              <w:t xml:space="preserve">. </w:t>
            </w:r>
            <w:r w:rsidR="00A273D5">
              <w:t xml:space="preserve">Sie können </w:t>
            </w:r>
            <w:r w:rsidR="00C03D7B">
              <w:t xml:space="preserve">auch die Feiertage in ihren </w:t>
            </w:r>
            <w:r w:rsidR="00A273D5">
              <w:t>Heimatl</w:t>
            </w:r>
            <w:r w:rsidR="00C03D7B">
              <w:t xml:space="preserve">ändern beschreiben. Der Sprachpate korrigiert wo nötig. Auf die Inversion </w:t>
            </w:r>
            <w:r w:rsidR="00A273D5">
              <w:t xml:space="preserve">achten. </w:t>
            </w:r>
            <w:r w:rsidR="00C03D7B">
              <w:t>(Siehe Anmerkung vor L46)</w:t>
            </w:r>
          </w:p>
        </w:tc>
        <w:tc>
          <w:tcPr>
            <w:tcW w:w="0" w:type="auto"/>
          </w:tcPr>
          <w:p w:rsidR="00150AD7" w:rsidRPr="00541BAE" w:rsidRDefault="0023168C" w:rsidP="00661FAE">
            <w:pPr>
              <w:pStyle w:val="ChartNormal"/>
            </w:pPr>
            <w:r>
              <w:t>Wir L54, Ü5 und pro Person den Bilderbogen am Ende der Lektion</w:t>
            </w:r>
          </w:p>
        </w:tc>
      </w:tr>
    </w:tbl>
    <w:p w:rsidR="007411FF" w:rsidRDefault="007411FF" w:rsidP="00754188">
      <w:pPr>
        <w:rPr>
          <w:b/>
          <w:lang w:val="de-CH"/>
        </w:rPr>
      </w:pPr>
    </w:p>
    <w:p w:rsidR="00CD5BE1" w:rsidRPr="00DC25C1" w:rsidRDefault="00DC25C1" w:rsidP="00754188">
      <w:pPr>
        <w:rPr>
          <w:lang w:val="de-CH"/>
        </w:rPr>
      </w:pPr>
      <w:r>
        <w:rPr>
          <w:b/>
          <w:lang w:val="de-CH"/>
        </w:rPr>
        <w:t xml:space="preserve">Anmerkung zu Ü3: </w:t>
      </w:r>
      <w:r w:rsidR="007411FF">
        <w:rPr>
          <w:lang w:val="de-CH"/>
        </w:rPr>
        <w:t xml:space="preserve">Es bietet sich an, </w:t>
      </w:r>
      <w:r w:rsidR="00332C65">
        <w:rPr>
          <w:lang w:val="de-CH"/>
        </w:rPr>
        <w:t xml:space="preserve">mit der Gruppe </w:t>
      </w:r>
      <w:r w:rsidR="00A273D5">
        <w:rPr>
          <w:lang w:val="de-CH"/>
        </w:rPr>
        <w:t xml:space="preserve">nun </w:t>
      </w:r>
      <w:r w:rsidR="00332C65">
        <w:rPr>
          <w:lang w:val="de-CH"/>
        </w:rPr>
        <w:t xml:space="preserve">einen kleinen Ausflug zu planen. </w:t>
      </w:r>
      <w:r w:rsidR="007411FF">
        <w:rPr>
          <w:lang w:val="de-CH"/>
        </w:rPr>
        <w:t>So können die neuen Begriffe gleich auch erlebt und vielleicht erweitert werden</w:t>
      </w:r>
      <w:r w:rsidR="00332C65">
        <w:rPr>
          <w:lang w:val="de-CH"/>
        </w:rPr>
        <w:t>.</w:t>
      </w:r>
    </w:p>
    <w:p w:rsidR="00CD5BE1" w:rsidRDefault="00CD5BE1" w:rsidP="00754188">
      <w:pPr>
        <w:rPr>
          <w:b/>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7"/>
        <w:gridCol w:w="3555"/>
        <w:gridCol w:w="3486"/>
      </w:tblGrid>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9820FE" w:rsidP="005B187F">
            <w:pPr>
              <w:spacing w:before="96" w:after="96"/>
              <w:jc w:val="center"/>
              <w:rPr>
                <w:rFonts w:asciiTheme="minorHAnsi" w:hAnsiTheme="minorHAnsi" w:cstheme="minorHAnsi"/>
                <w:sz w:val="32"/>
                <w:szCs w:val="32"/>
                <w:lang w:val="de-DE"/>
              </w:rPr>
            </w:pPr>
            <w:r w:rsidRPr="009820FE">
              <w:rPr>
                <w:rFonts w:asciiTheme="minorHAnsi" w:hAnsiTheme="minorHAnsi" w:cstheme="minorHAnsi"/>
                <w:noProof/>
                <w:sz w:val="32"/>
                <w:szCs w:val="32"/>
                <w:lang w:val="de-CH" w:eastAsia="de-CH"/>
              </w:rPr>
              <w:drawing>
                <wp:inline distT="0" distB="0" distL="0" distR="0">
                  <wp:extent cx="2159353" cy="2051413"/>
                  <wp:effectExtent l="0" t="0" r="0" b="6350"/>
                  <wp:docPr id="5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169807" cy="2061345"/>
                          </a:xfrm>
                          <a:prstGeom prst="rect">
                            <a:avLst/>
                          </a:prstGeom>
                        </pic:spPr>
                      </pic:pic>
                    </a:graphicData>
                  </a:graphic>
                </wp:inline>
              </w:drawing>
            </w:r>
          </w:p>
        </w:tc>
        <w:tc>
          <w:tcPr>
            <w:tcW w:w="3402" w:type="dxa"/>
            <w:tcMar>
              <w:left w:w="0" w:type="dxa"/>
              <w:right w:w="0" w:type="dxa"/>
            </w:tcMar>
            <w:vAlign w:val="center"/>
          </w:tcPr>
          <w:p w:rsidR="00CD5BE1" w:rsidRPr="00950880" w:rsidRDefault="00385C5C" w:rsidP="005B187F">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215267" cy="1245255"/>
                  <wp:effectExtent l="19050" t="0" r="0" b="0"/>
                  <wp:docPr id="44" name="Picture 39" descr="F:\Flüchtlinge\Neue Lektionen\Bildchen\55 - Ausflug\W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Flüchtlinge\Neue Lektionen\Bildchen\55 - Ausflug\Wiese.jpg"/>
                          <pic:cNvPicPr>
                            <a:picLocks noChangeAspect="1" noChangeArrowheads="1"/>
                          </pic:cNvPicPr>
                        </pic:nvPicPr>
                        <pic:blipFill>
                          <a:blip r:embed="rId41" cstate="print"/>
                          <a:srcRect/>
                          <a:stretch>
                            <a:fillRect/>
                          </a:stretch>
                        </pic:blipFill>
                        <pic:spPr bwMode="auto">
                          <a:xfrm>
                            <a:off x="0" y="0"/>
                            <a:ext cx="2214619" cy="124489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51685" cy="2162810"/>
                  <wp:effectExtent l="19050" t="0" r="5715" b="0"/>
                  <wp:docPr id="61" name="Picture 50" descr="F:\Flüchtlinge\Neue Lektionen\Bildchen\55 - Ausflug\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Flüchtlinge\Neue Lektionen\Bildchen\55 - Ausflug\Feld.jpg"/>
                          <pic:cNvPicPr>
                            <a:picLocks noChangeAspect="1" noChangeArrowheads="1"/>
                          </pic:cNvPicPr>
                        </pic:nvPicPr>
                        <pic:blipFill>
                          <a:blip r:embed="rId42" cstate="print"/>
                          <a:srcRect/>
                          <a:stretch>
                            <a:fillRect/>
                          </a:stretch>
                        </pic:blipFill>
                        <pic:spPr bwMode="auto">
                          <a:xfrm>
                            <a:off x="0" y="0"/>
                            <a:ext cx="2051685" cy="2162810"/>
                          </a:xfrm>
                          <a:prstGeom prst="rect">
                            <a:avLst/>
                          </a:prstGeom>
                          <a:noFill/>
                          <a:ln w="9525">
                            <a:noFill/>
                            <a:miter lim="800000"/>
                            <a:headEnd/>
                            <a:tailEnd/>
                          </a:ln>
                        </pic:spPr>
                      </pic:pic>
                    </a:graphicData>
                  </a:graphic>
                </wp:inline>
              </w:drawing>
            </w:r>
          </w:p>
        </w:tc>
      </w:tr>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77836" cy="1045029"/>
                  <wp:effectExtent l="0" t="0" r="0" b="3175"/>
                  <wp:docPr id="6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111280" cy="1061849"/>
                          </a:xfrm>
                          <a:prstGeom prst="rect">
                            <a:avLst/>
                          </a:prstGeom>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46233" cy="684653"/>
                  <wp:effectExtent l="19050" t="0" r="0" b="0"/>
                  <wp:docPr id="65" name="Picture 52" descr="F:\Flüchtlinge\Neue Lektionen\Bildchen\55 - Ausflug\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Flüchtlinge\Neue Lektionen\Bildchen\55 - Ausflug\Gras.jpg"/>
                          <pic:cNvPicPr>
                            <a:picLocks noChangeAspect="1" noChangeArrowheads="1"/>
                          </pic:cNvPicPr>
                        </pic:nvPicPr>
                        <pic:blipFill>
                          <a:blip r:embed="rId44" cstate="print"/>
                          <a:srcRect/>
                          <a:stretch>
                            <a:fillRect/>
                          </a:stretch>
                        </pic:blipFill>
                        <pic:spPr bwMode="auto">
                          <a:xfrm>
                            <a:off x="0" y="0"/>
                            <a:ext cx="2064029" cy="690607"/>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08532" cy="1609892"/>
                  <wp:effectExtent l="19050" t="0" r="0" b="0"/>
                  <wp:docPr id="68" name="Picture 41" descr="F:\Flüchtlinge\Neue Lektionen\Bildchen\55 - Ausflug\Pickn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Flüchtlinge\Neue Lektionen\Bildchen\55 - Ausflug\Picknick.jpg"/>
                          <pic:cNvPicPr>
                            <a:picLocks noChangeAspect="1" noChangeArrowheads="1"/>
                          </pic:cNvPicPr>
                        </pic:nvPicPr>
                        <pic:blipFill>
                          <a:blip r:embed="rId45" cstate="print"/>
                          <a:srcRect/>
                          <a:stretch>
                            <a:fillRect/>
                          </a:stretch>
                        </pic:blipFill>
                        <pic:spPr bwMode="auto">
                          <a:xfrm>
                            <a:off x="0" y="0"/>
                            <a:ext cx="2008724" cy="1610046"/>
                          </a:xfrm>
                          <a:prstGeom prst="rect">
                            <a:avLst/>
                          </a:prstGeom>
                          <a:noFill/>
                          <a:ln w="9525">
                            <a:noFill/>
                            <a:miter lim="800000"/>
                            <a:headEnd/>
                            <a:tailEnd/>
                          </a:ln>
                        </pic:spPr>
                      </pic:pic>
                    </a:graphicData>
                  </a:graphic>
                </wp:inline>
              </w:drawing>
            </w:r>
          </w:p>
        </w:tc>
      </w:tr>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noProof/>
                <w:sz w:val="32"/>
                <w:szCs w:val="32"/>
                <w:lang w:val="de-CH" w:eastAsia="de-CH"/>
              </w:rPr>
            </w:pPr>
            <w:r w:rsidRPr="00D03605">
              <w:rPr>
                <w:rFonts w:asciiTheme="minorHAnsi" w:hAnsiTheme="minorHAnsi" w:cstheme="minorHAnsi"/>
                <w:noProof/>
                <w:sz w:val="32"/>
                <w:szCs w:val="32"/>
                <w:lang w:val="de-CH" w:eastAsia="de-CH"/>
              </w:rPr>
              <w:drawing>
                <wp:inline distT="0" distB="0" distL="0" distR="0">
                  <wp:extent cx="1313403" cy="1900361"/>
                  <wp:effectExtent l="19050" t="0" r="1047" b="0"/>
                  <wp:docPr id="70" name="Picture 42" descr="F:\Flüchtlinge\Neue Lektionen\Bildchen\55 - Ausflug\Fe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Flüchtlinge\Neue Lektionen\Bildchen\55 - Ausflug\Feuer.jpg"/>
                          <pic:cNvPicPr>
                            <a:picLocks noChangeAspect="1" noChangeArrowheads="1"/>
                          </pic:cNvPicPr>
                        </pic:nvPicPr>
                        <pic:blipFill>
                          <a:blip r:embed="rId46" cstate="print"/>
                          <a:srcRect/>
                          <a:stretch>
                            <a:fillRect/>
                          </a:stretch>
                        </pic:blipFill>
                        <pic:spPr bwMode="auto">
                          <a:xfrm>
                            <a:off x="0" y="0"/>
                            <a:ext cx="1316125" cy="190430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noProof/>
                <w:sz w:val="32"/>
                <w:szCs w:val="32"/>
                <w:lang w:val="de-CH" w:eastAsia="de-CH"/>
              </w:rPr>
            </w:pPr>
            <w:r w:rsidRPr="00D03605">
              <w:rPr>
                <w:rFonts w:asciiTheme="minorHAnsi" w:hAnsiTheme="minorHAnsi" w:cstheme="minorHAnsi"/>
                <w:noProof/>
                <w:sz w:val="32"/>
                <w:szCs w:val="32"/>
                <w:lang w:val="de-CH" w:eastAsia="de-CH"/>
              </w:rPr>
              <w:drawing>
                <wp:inline distT="0" distB="0" distL="0" distR="0">
                  <wp:extent cx="1755069" cy="1749287"/>
                  <wp:effectExtent l="19050" t="0" r="0" b="0"/>
                  <wp:docPr id="72" name="Picture 45" descr="F:\Flüchtlinge\Neue Lektionen\Bildchen\55 - Ausflug\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Flüchtlinge\Neue Lektionen\Bildchen\55 - Ausflug\Ball.jpg"/>
                          <pic:cNvPicPr>
                            <a:picLocks noChangeAspect="1" noChangeArrowheads="1"/>
                          </pic:cNvPicPr>
                        </pic:nvPicPr>
                        <pic:blipFill>
                          <a:blip r:embed="rId47" cstate="print"/>
                          <a:srcRect/>
                          <a:stretch>
                            <a:fillRect/>
                          </a:stretch>
                        </pic:blipFill>
                        <pic:spPr bwMode="auto">
                          <a:xfrm>
                            <a:off x="0" y="0"/>
                            <a:ext cx="1755039" cy="1749257"/>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noProof/>
                <w:sz w:val="32"/>
                <w:szCs w:val="32"/>
                <w:lang w:val="de-CH" w:eastAsia="de-CH"/>
              </w:rPr>
            </w:pPr>
            <w:r w:rsidRPr="00D03605">
              <w:rPr>
                <w:rFonts w:asciiTheme="minorHAnsi" w:hAnsiTheme="minorHAnsi" w:cstheme="minorHAnsi"/>
                <w:noProof/>
                <w:sz w:val="32"/>
                <w:szCs w:val="32"/>
                <w:lang w:val="de-CH" w:eastAsia="de-CH"/>
              </w:rPr>
              <w:drawing>
                <wp:inline distT="0" distB="0" distL="0" distR="0">
                  <wp:extent cx="2162810" cy="1812925"/>
                  <wp:effectExtent l="19050" t="0" r="8890" b="0"/>
                  <wp:docPr id="71" name="Picture 47" descr="F:\Flüchtlinge\Neue Lektionen\Bildchen\55 - Ausflug\Spi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Flüchtlinge\Neue Lektionen\Bildchen\55 - Ausflug\Spiel2.jpg"/>
                          <pic:cNvPicPr>
                            <a:picLocks noChangeAspect="1" noChangeArrowheads="1"/>
                          </pic:cNvPicPr>
                        </pic:nvPicPr>
                        <pic:blipFill>
                          <a:blip r:embed="rId48" cstate="print"/>
                          <a:srcRect/>
                          <a:stretch>
                            <a:fillRect/>
                          </a:stretch>
                        </pic:blipFill>
                        <pic:spPr bwMode="auto">
                          <a:xfrm>
                            <a:off x="0" y="0"/>
                            <a:ext cx="2162810" cy="1812925"/>
                          </a:xfrm>
                          <a:prstGeom prst="rect">
                            <a:avLst/>
                          </a:prstGeom>
                          <a:noFill/>
                          <a:ln w="9525">
                            <a:noFill/>
                            <a:miter lim="800000"/>
                            <a:headEnd/>
                            <a:tailEnd/>
                          </a:ln>
                        </pic:spPr>
                      </pic:pic>
                    </a:graphicData>
                  </a:graphic>
                </wp:inline>
              </w:drawing>
            </w:r>
          </w:p>
        </w:tc>
      </w:tr>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054955" cy="755374"/>
                  <wp:effectExtent l="19050" t="0" r="2445" b="0"/>
                  <wp:docPr id="73" name="Picture 44" descr="F:\Flüchtlinge\Neue Lektionen\Bildchen\55 - Ausflug\Kl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Flüchtlinge\Neue Lektionen\Bildchen\55 - Ausflug\Klasse.jpg"/>
                          <pic:cNvPicPr>
                            <a:picLocks noChangeAspect="1" noChangeArrowheads="1"/>
                          </pic:cNvPicPr>
                        </pic:nvPicPr>
                        <pic:blipFill>
                          <a:blip r:embed="rId49" cstate="print"/>
                          <a:srcRect/>
                          <a:stretch>
                            <a:fillRect/>
                          </a:stretch>
                        </pic:blipFill>
                        <pic:spPr bwMode="auto">
                          <a:xfrm>
                            <a:off x="0" y="0"/>
                            <a:ext cx="2054668" cy="755269"/>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sz w:val="32"/>
                <w:szCs w:val="32"/>
                <w:lang w:val="de-DE"/>
              </w:rPr>
            </w:pPr>
            <w:r w:rsidRPr="00D03605">
              <w:rPr>
                <w:rFonts w:asciiTheme="minorHAnsi" w:hAnsiTheme="minorHAnsi" w:cstheme="minorHAnsi"/>
                <w:noProof/>
                <w:sz w:val="32"/>
                <w:szCs w:val="32"/>
                <w:lang w:val="de-CH" w:eastAsia="de-CH"/>
              </w:rPr>
              <w:drawing>
                <wp:inline distT="0" distB="0" distL="0" distR="0">
                  <wp:extent cx="2175510" cy="1813142"/>
                  <wp:effectExtent l="19050" t="0" r="0" b="0"/>
                  <wp:docPr id="74" name="Picture 43" descr="F:\Flüchtlinge\Neue Lektionen\Bildchen\55 - Ausflug\Leh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Flüchtlinge\Neue Lektionen\Bildchen\55 - Ausflug\Lehrer.jpg"/>
                          <pic:cNvPicPr>
                            <a:picLocks noChangeAspect="1" noChangeArrowheads="1"/>
                          </pic:cNvPicPr>
                        </pic:nvPicPr>
                        <pic:blipFill>
                          <a:blip r:embed="rId50" cstate="print"/>
                          <a:srcRect/>
                          <a:stretch>
                            <a:fillRect/>
                          </a:stretch>
                        </pic:blipFill>
                        <pic:spPr bwMode="auto">
                          <a:xfrm>
                            <a:off x="0" y="0"/>
                            <a:ext cx="2178403" cy="1815553"/>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sz w:val="32"/>
                <w:szCs w:val="32"/>
                <w:lang w:val="de-DE"/>
              </w:rPr>
            </w:pPr>
            <w:r>
              <w:rPr>
                <w:snapToGrid w:val="0"/>
                <w:color w:val="000000"/>
                <w:w w:val="0"/>
                <w:sz w:val="0"/>
                <w:szCs w:val="0"/>
                <w:u w:color="000000"/>
                <w:bdr w:val="none" w:sz="0" w:space="0" w:color="000000"/>
                <w:shd w:val="clear" w:color="000000" w:fill="000000"/>
              </w:rPr>
              <w:t xml:space="preserve"> </w:t>
            </w:r>
            <w:r>
              <w:rPr>
                <w:rFonts w:asciiTheme="minorHAnsi" w:hAnsiTheme="minorHAnsi" w:cstheme="minorHAnsi"/>
                <w:noProof/>
                <w:sz w:val="32"/>
                <w:szCs w:val="32"/>
                <w:lang w:val="de-CH" w:eastAsia="de-CH"/>
              </w:rPr>
              <w:drawing>
                <wp:inline distT="0" distB="0" distL="0" distR="0">
                  <wp:extent cx="2159635" cy="1781810"/>
                  <wp:effectExtent l="19050" t="0" r="0" b="0"/>
                  <wp:docPr id="75" name="Picture 3" descr="F:\Flüchtlinge\Neue Lektionen\Bildchen\55 - Ausflug\Lehr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5 - Ausflug\Lehrerin.jpg"/>
                          <pic:cNvPicPr>
                            <a:picLocks noChangeAspect="1" noChangeArrowheads="1"/>
                          </pic:cNvPicPr>
                        </pic:nvPicPr>
                        <pic:blipFill>
                          <a:blip r:embed="rId51" cstate="print"/>
                          <a:srcRect/>
                          <a:stretch>
                            <a:fillRect/>
                          </a:stretch>
                        </pic:blipFill>
                        <pic:spPr bwMode="auto">
                          <a:xfrm>
                            <a:off x="0" y="0"/>
                            <a:ext cx="2159635" cy="1781810"/>
                          </a:xfrm>
                          <a:prstGeom prst="rect">
                            <a:avLst/>
                          </a:prstGeom>
                          <a:noFill/>
                          <a:ln w="9525">
                            <a:noFill/>
                            <a:miter lim="800000"/>
                            <a:headEnd/>
                            <a:tailEnd/>
                          </a:ln>
                        </pic:spPr>
                      </pic:pic>
                    </a:graphicData>
                  </a:graphic>
                </wp:inline>
              </w:drawing>
            </w:r>
          </w:p>
        </w:tc>
      </w:tr>
    </w:tbl>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5B187F">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das Feld</w:t>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Wiese</w:t>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 der Wald</w:t>
            </w:r>
          </w:p>
        </w:tc>
      </w:tr>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Picknick</w:t>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Gras</w:t>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Weg</w:t>
            </w:r>
          </w:p>
        </w:tc>
      </w:tr>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Spiel</w:t>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Ball</w:t>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Feuer</w:t>
            </w:r>
          </w:p>
        </w:tc>
      </w:tr>
      <w:tr w:rsidR="00CD5BE1" w:rsidRPr="007411FF" w:rsidTr="005B187F">
        <w:trPr>
          <w:cantSplit/>
          <w:trHeight w:hRule="exact" w:val="3402"/>
          <w:jc w:val="center"/>
        </w:trPr>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Lehrerin</w:t>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Lehrer</w:t>
            </w:r>
          </w:p>
        </w:tc>
        <w:tc>
          <w:tcPr>
            <w:tcW w:w="3402" w:type="dxa"/>
            <w:tcMar>
              <w:left w:w="0" w:type="dxa"/>
              <w:right w:w="0" w:type="dxa"/>
            </w:tcMar>
            <w:vAlign w:val="center"/>
          </w:tcPr>
          <w:p w:rsidR="00CD5BE1" w:rsidRPr="00950880" w:rsidRDefault="00D03605" w:rsidP="00D03605">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Klasse</w:t>
            </w:r>
          </w:p>
        </w:tc>
      </w:tr>
    </w:tbl>
    <w:p w:rsidR="007411FF" w:rsidRDefault="007411FF" w:rsidP="00754188">
      <w:pPr>
        <w:rPr>
          <w:b/>
          <w:lang w:val="de-CH"/>
        </w:rPr>
      </w:pPr>
    </w:p>
    <w:p w:rsidR="007411FF" w:rsidRDefault="007411FF" w:rsidP="00754188">
      <w:pPr>
        <w:rPr>
          <w:b/>
          <w:lang w:val="de-CH"/>
        </w:rPr>
      </w:pPr>
    </w:p>
    <w:p w:rsidR="007411FF" w:rsidRDefault="007411FF" w:rsidP="00754188">
      <w:pPr>
        <w:rPr>
          <w:b/>
          <w:lang w:val="de-CH"/>
        </w:rPr>
      </w:pPr>
    </w:p>
    <w:p w:rsidR="007411FF" w:rsidRDefault="007411FF">
      <w:pPr>
        <w:overflowPunct/>
        <w:autoSpaceDE/>
        <w:autoSpaceDN/>
        <w:adjustRightInd/>
        <w:spacing w:after="0"/>
        <w:textAlignment w:val="auto"/>
        <w:rPr>
          <w:b/>
          <w:lang w:val="de-CH"/>
        </w:rPr>
      </w:pPr>
    </w:p>
    <w:p w:rsidR="007411FF" w:rsidRDefault="007411FF">
      <w:pPr>
        <w:overflowPunct/>
        <w:autoSpaceDE/>
        <w:autoSpaceDN/>
        <w:adjustRightInd/>
        <w:spacing w:after="0"/>
        <w:textAlignment w:val="auto"/>
        <w:rPr>
          <w:b/>
          <w:lang w:val="de-CH"/>
        </w:rPr>
      </w:pPr>
    </w:p>
    <w:p w:rsidR="00CD5BE1" w:rsidRDefault="00566C28" w:rsidP="00754188">
      <w:pPr>
        <w:rPr>
          <w:b/>
          <w:lang w:val="de-CH"/>
        </w:rPr>
      </w:pPr>
      <w:r>
        <w:rPr>
          <w:b/>
          <w:noProof/>
          <w:lang w:val="de-CH" w:eastAsia="de-CH"/>
        </w:rPr>
        <w:drawing>
          <wp:inline distT="0" distB="0" distL="0" distR="0">
            <wp:extent cx="6119357" cy="6281531"/>
            <wp:effectExtent l="19050" t="0" r="0" b="0"/>
            <wp:docPr id="2" name="Picture 2" descr="F:\Flüchtlinge\Neue Lektionen\Bildchen\55 - Ausflug\Aktivitäten in der 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55 - Ausflug\Aktivitäten in der Natur.jpg"/>
                    <pic:cNvPicPr>
                      <a:picLocks noChangeAspect="1" noChangeArrowheads="1"/>
                    </pic:cNvPicPr>
                  </pic:nvPicPr>
                  <pic:blipFill>
                    <a:blip r:embed="rId52" cstate="print"/>
                    <a:srcRect/>
                    <a:stretch>
                      <a:fillRect/>
                    </a:stretch>
                  </pic:blipFill>
                  <pic:spPr bwMode="auto">
                    <a:xfrm>
                      <a:off x="0" y="0"/>
                      <a:ext cx="6122035" cy="6284280"/>
                    </a:xfrm>
                    <a:prstGeom prst="rect">
                      <a:avLst/>
                    </a:prstGeom>
                    <a:noFill/>
                    <a:ln w="9525">
                      <a:noFill/>
                      <a:miter lim="800000"/>
                      <a:headEnd/>
                      <a:tailEnd/>
                    </a:ln>
                  </pic:spPr>
                </pic:pic>
              </a:graphicData>
            </a:graphic>
          </wp:inline>
        </w:drawing>
      </w:r>
    </w:p>
    <w:sectPr w:rsidR="00CD5BE1" w:rsidSect="00BC7980">
      <w:headerReference w:type="default" r:id="rId53"/>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8EB" w:rsidRDefault="00E858EB">
      <w:r>
        <w:separator/>
      </w:r>
    </w:p>
  </w:endnote>
  <w:endnote w:type="continuationSeparator" w:id="0">
    <w:p w:rsidR="00E858EB" w:rsidRDefault="00E858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charset w:val="01"/>
    <w:family w:val="roman"/>
    <w:pitch w:val="variable"/>
    <w:sig w:usb0="00000000" w:usb1="00000000" w:usb2="00000000" w:usb3="00000000" w:csb0="00000000" w:csb1="00000000"/>
  </w:font>
  <w:font w:name="Times">
    <w:altName w:val="Times New Roman"/>
    <w:panose1 w:val="02020603050405020304"/>
    <w:charset w:val="01"/>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DB" w:rsidRDefault="005F77DB" w:rsidP="00B23FD0">
    <w:pPr>
      <w:pStyle w:val="Footer"/>
      <w:jc w:val="right"/>
      <w:rPr>
        <w:lang w:val="de-CH"/>
      </w:rPr>
    </w:pPr>
    <w:r>
      <w:rPr>
        <w:lang w:val="de-CH"/>
      </w:rPr>
      <w:t>de.wycliffe.ch/deutsch-fuer-fluechtlinge</w:t>
    </w:r>
  </w:p>
  <w:p w:rsidR="005F77DB" w:rsidRPr="00B23FD0" w:rsidRDefault="005F77DB">
    <w:pPr>
      <w:pStyle w:val="Footer"/>
      <w:rPr>
        <w:lang w:val="de-CH"/>
      </w:rPr>
    </w:pPr>
  </w:p>
  <w:p w:rsidR="005F77DB" w:rsidRPr="00B23FD0" w:rsidRDefault="005F77DB">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8EB" w:rsidRDefault="00E858EB">
      <w:r>
        <w:separator/>
      </w:r>
    </w:p>
  </w:footnote>
  <w:footnote w:type="continuationSeparator" w:id="0">
    <w:p w:rsidR="00E858EB" w:rsidRDefault="00E858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DB" w:rsidRPr="006559AC" w:rsidRDefault="005F77DB" w:rsidP="006559AC">
    <w:pPr>
      <w:pStyle w:val="Header"/>
    </w:pPr>
    <w:r w:rsidRPr="006559AC">
      <w:rPr>
        <w:noProof/>
        <w:lang w:val="de-CH" w:eastAsia="de-CH"/>
      </w:rPr>
      <w:drawing>
        <wp:anchor distT="0" distB="0" distL="133350" distR="114300" simplePos="0" relativeHeight="251659264" behindDoc="1" locked="0" layoutInCell="1" allowOverlap="1">
          <wp:simplePos x="0" y="0"/>
          <wp:positionH relativeFrom="margin">
            <wp:posOffset>-2638</wp:posOffset>
          </wp:positionH>
          <wp:positionV relativeFrom="margin">
            <wp:posOffset>-262890</wp:posOffset>
          </wp:positionV>
          <wp:extent cx="1266093" cy="443132"/>
          <wp:effectExtent l="0" t="0" r="0" b="0"/>
          <wp:wrapNone/>
          <wp:docPr id="1"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0" descr="R:\02 Ressources-raw materials\01 Logo, icons\Wycliffe CH\German\WycliffeLogo mit Claim DE.jpg"/>
                  <pic:cNvPicPr>
                    <a:picLocks noChangeAspect="1" noChangeArrowheads="1"/>
                  </pic:cNvPicPr>
                </pic:nvPicPr>
                <pic:blipFill>
                  <a:blip r:embed="rId1"/>
                  <a:stretch>
                    <a:fillRect/>
                  </a:stretch>
                </pic:blipFill>
                <pic:spPr bwMode="auto">
                  <a:xfrm>
                    <a:off x="0" y="0"/>
                    <a:ext cx="1268730" cy="44513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DB" w:rsidRPr="006559AC" w:rsidRDefault="005F77DB" w:rsidP="006559AC">
    <w:pPr>
      <w:pStyle w:val="Header"/>
    </w:pPr>
    <w:r>
      <w:rPr>
        <w:lang w:val="de-CH"/>
      </w:rPr>
      <w:t xml:space="preserve">L51-55, </w:t>
    </w:r>
    <w:r w:rsidR="00753089">
      <w:rPr>
        <w:lang w:val="de-CH"/>
      </w:rPr>
      <w:t>15</w:t>
    </w:r>
    <w:r>
      <w:rPr>
        <w:lang w:val="de-CH"/>
      </w:rPr>
      <w:t xml:space="preserve">. Juni </w:t>
    </w:r>
    <w:r w:rsidRPr="006559AC">
      <w:rPr>
        <w:lang w:val="de-CH"/>
      </w:rPr>
      <w:ptab w:relativeTo="margin" w:alignment="center" w:leader="none"/>
    </w:r>
    <w:r w:rsidR="003A23F8" w:rsidRPr="006559AC">
      <w:rPr>
        <w:lang w:val="de-CH"/>
      </w:rPr>
      <w:fldChar w:fldCharType="begin"/>
    </w:r>
    <w:r w:rsidRPr="006559AC">
      <w:rPr>
        <w:lang w:val="de-CH"/>
      </w:rPr>
      <w:instrText xml:space="preserve"> PAGE   \* MERGEFORMAT </w:instrText>
    </w:r>
    <w:r w:rsidR="003A23F8" w:rsidRPr="006559AC">
      <w:rPr>
        <w:lang w:val="de-CH"/>
      </w:rPr>
      <w:fldChar w:fldCharType="separate"/>
    </w:r>
    <w:r w:rsidR="004C06C9">
      <w:rPr>
        <w:noProof/>
        <w:lang w:val="de-CH"/>
      </w:rPr>
      <w:t>6</w:t>
    </w:r>
    <w:r w:rsidR="003A23F8" w:rsidRPr="006559AC">
      <w:rPr>
        <w:lang w:val="de-CH"/>
      </w:rPr>
      <w:fldChar w:fldCharType="end"/>
    </w:r>
    <w:r w:rsidRPr="006559AC">
      <w:rPr>
        <w:lang w:val="de-CH"/>
      </w:rPr>
      <w:ptab w:relativeTo="margin" w:alignment="right" w:leader="none"/>
    </w:r>
    <w:r>
      <w:rPr>
        <w:lang w:val="de-CH"/>
      </w:rPr>
      <w:t>Lektion 51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DB" w:rsidRPr="00C37A6A" w:rsidRDefault="005F77DB">
    <w:pPr>
      <w:pStyle w:val="Header"/>
      <w:rPr>
        <w:lang w:val="de-CH"/>
      </w:rPr>
    </w:pPr>
    <w:r w:rsidRPr="00C37A6A">
      <w:rPr>
        <w:lang w:val="de-CH"/>
      </w:rPr>
      <w:t>L</w:t>
    </w:r>
    <w:r>
      <w:rPr>
        <w:lang w:val="de-CH"/>
      </w:rPr>
      <w:t>51-</w:t>
    </w:r>
    <w:r w:rsidRPr="00C37A6A">
      <w:rPr>
        <w:lang w:val="de-CH"/>
      </w:rPr>
      <w:t>5</w:t>
    </w:r>
    <w:r>
      <w:rPr>
        <w:lang w:val="de-CH"/>
      </w:rPr>
      <w:t>5</w:t>
    </w:r>
    <w:r w:rsidRPr="00C37A6A">
      <w:rPr>
        <w:lang w:val="de-CH"/>
      </w:rPr>
      <w:t xml:space="preserve">, </w:t>
    </w:r>
    <w:r w:rsidR="00753089">
      <w:rPr>
        <w:lang w:val="de-CH"/>
      </w:rPr>
      <w:t>15.</w:t>
    </w:r>
    <w:r>
      <w:rPr>
        <w:lang w:val="de-CH"/>
      </w:rPr>
      <w:t xml:space="preserve"> Juni 2018</w:t>
    </w:r>
    <w:r>
      <w:ptab w:relativeTo="margin" w:alignment="center" w:leader="none"/>
    </w:r>
    <w:r w:rsidR="003A23F8">
      <w:fldChar w:fldCharType="begin"/>
    </w:r>
    <w:r w:rsidRPr="00C37A6A">
      <w:rPr>
        <w:lang w:val="de-CH"/>
      </w:rPr>
      <w:instrText xml:space="preserve"> PAGE   \* MERGEFORMAT </w:instrText>
    </w:r>
    <w:r w:rsidR="003A23F8">
      <w:fldChar w:fldCharType="separate"/>
    </w:r>
    <w:r w:rsidR="004C06C9">
      <w:rPr>
        <w:noProof/>
        <w:lang w:val="de-CH"/>
      </w:rPr>
      <w:t>9</w:t>
    </w:r>
    <w:r w:rsidR="003A23F8">
      <w:fldChar w:fldCharType="end"/>
    </w:r>
    <w:r>
      <w:ptab w:relativeTo="margin" w:alignment="right" w:leader="none"/>
    </w:r>
    <w:r w:rsidRPr="00C37A6A">
      <w:rPr>
        <w:lang w:val="de-CH"/>
      </w:rPr>
      <w:t xml:space="preserve">Lektion </w:t>
    </w:r>
    <w:r>
      <w:rPr>
        <w:lang w:val="de-CH"/>
      </w:rPr>
      <w:t>52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DB" w:rsidRPr="00C37A6A" w:rsidRDefault="005F77DB">
    <w:pPr>
      <w:pStyle w:val="Header"/>
      <w:rPr>
        <w:lang w:val="de-CH"/>
      </w:rPr>
    </w:pPr>
    <w:r w:rsidRPr="00C37A6A">
      <w:rPr>
        <w:lang w:val="de-CH"/>
      </w:rPr>
      <w:t>L</w:t>
    </w:r>
    <w:r>
      <w:rPr>
        <w:lang w:val="de-CH"/>
      </w:rPr>
      <w:t>51-</w:t>
    </w:r>
    <w:r w:rsidRPr="00C37A6A">
      <w:rPr>
        <w:lang w:val="de-CH"/>
      </w:rPr>
      <w:t>5</w:t>
    </w:r>
    <w:r>
      <w:rPr>
        <w:lang w:val="de-CH"/>
      </w:rPr>
      <w:t>5</w:t>
    </w:r>
    <w:r w:rsidRPr="00C37A6A">
      <w:rPr>
        <w:lang w:val="de-CH"/>
      </w:rPr>
      <w:t xml:space="preserve">, </w:t>
    </w:r>
    <w:r w:rsidR="00753089">
      <w:rPr>
        <w:lang w:val="de-CH"/>
      </w:rPr>
      <w:t>15</w:t>
    </w:r>
    <w:r>
      <w:rPr>
        <w:lang w:val="de-CH"/>
      </w:rPr>
      <w:t>. Juni 2018</w:t>
    </w:r>
    <w:r>
      <w:ptab w:relativeTo="margin" w:alignment="center" w:leader="none"/>
    </w:r>
    <w:r w:rsidR="003A23F8">
      <w:fldChar w:fldCharType="begin"/>
    </w:r>
    <w:r w:rsidRPr="00C37A6A">
      <w:rPr>
        <w:lang w:val="de-CH"/>
      </w:rPr>
      <w:instrText xml:space="preserve"> PAGE   \* MERGEFORMAT </w:instrText>
    </w:r>
    <w:r w:rsidR="003A23F8">
      <w:fldChar w:fldCharType="separate"/>
    </w:r>
    <w:r w:rsidR="004C06C9">
      <w:rPr>
        <w:noProof/>
        <w:lang w:val="de-CH"/>
      </w:rPr>
      <w:t>14</w:t>
    </w:r>
    <w:r w:rsidR="003A23F8">
      <w:fldChar w:fldCharType="end"/>
    </w:r>
    <w:r>
      <w:ptab w:relativeTo="margin" w:alignment="right" w:leader="none"/>
    </w:r>
    <w:r w:rsidRPr="00C37A6A">
      <w:rPr>
        <w:lang w:val="de-CH"/>
      </w:rPr>
      <w:t xml:space="preserve">Lektion </w:t>
    </w:r>
    <w:r>
      <w:rPr>
        <w:lang w:val="de-CH"/>
      </w:rPr>
      <w:t>53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DB" w:rsidRDefault="00753089">
    <w:pPr>
      <w:pStyle w:val="Header"/>
    </w:pPr>
    <w:r>
      <w:t>L51-55, 15</w:t>
    </w:r>
    <w:r w:rsidR="005F77DB">
      <w:t>. Juni 2018</w:t>
    </w:r>
    <w:r w:rsidR="005F77DB">
      <w:ptab w:relativeTo="margin" w:alignment="center" w:leader="none"/>
    </w:r>
    <w:fldSimple w:instr=" PAGE   \* MERGEFORMAT ">
      <w:r w:rsidR="004C06C9">
        <w:rPr>
          <w:noProof/>
        </w:rPr>
        <w:t>17</w:t>
      </w:r>
    </w:fldSimple>
    <w:r w:rsidR="005F77DB">
      <w:ptab w:relativeTo="margin" w:alignment="right" w:leader="none"/>
    </w:r>
    <w:r w:rsidR="005F77DB">
      <w:t>Lektion 54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DB" w:rsidRDefault="00753089">
    <w:pPr>
      <w:pStyle w:val="Header"/>
    </w:pPr>
    <w:r>
      <w:t>L51-55, 15</w:t>
    </w:r>
    <w:r w:rsidR="005F77DB">
      <w:t>. Juni 2018</w:t>
    </w:r>
    <w:r w:rsidR="005F77DB">
      <w:ptab w:relativeTo="margin" w:alignment="center" w:leader="none"/>
    </w:r>
    <w:fldSimple w:instr=" PAGE   \* MERGEFORMAT ">
      <w:r w:rsidR="004C06C9">
        <w:rPr>
          <w:noProof/>
        </w:rPr>
        <w:t>22</w:t>
      </w:r>
    </w:fldSimple>
    <w:r w:rsidR="005F77DB">
      <w:ptab w:relativeTo="margin" w:alignment="right" w:leader="none"/>
    </w:r>
    <w:r w:rsidR="005F77DB">
      <w:t>Lektion 55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7">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0">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1">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2">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9"/>
  </w:num>
  <w:num w:numId="6">
    <w:abstractNumId w:val="6"/>
  </w:num>
  <w:num w:numId="7">
    <w:abstractNumId w:val="13"/>
  </w:num>
  <w:num w:numId="8">
    <w:abstractNumId w:val="8"/>
  </w:num>
  <w:num w:numId="9">
    <w:abstractNumId w:val="11"/>
  </w:num>
  <w:num w:numId="10">
    <w:abstractNumId w:val="16"/>
  </w:num>
  <w:num w:numId="11">
    <w:abstractNumId w:val="7"/>
  </w:num>
  <w:num w:numId="12">
    <w:abstractNumId w:val="10"/>
  </w:num>
  <w:num w:numId="13">
    <w:abstractNumId w:val="15"/>
  </w:num>
  <w:num w:numId="14">
    <w:abstractNumId w:val="2"/>
  </w:num>
  <w:num w:numId="15">
    <w:abstractNumId w:val="5"/>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2290"/>
  </w:hdrShapeDefaults>
  <w:footnotePr>
    <w:footnote w:id="-1"/>
    <w:footnote w:id="0"/>
  </w:footnotePr>
  <w:endnotePr>
    <w:endnote w:id="-1"/>
    <w:endnote w:id="0"/>
  </w:endnotePr>
  <w:compat/>
  <w:rsids>
    <w:rsidRoot w:val="00330C2A"/>
    <w:rsid w:val="000000B6"/>
    <w:rsid w:val="00002EB5"/>
    <w:rsid w:val="0000319C"/>
    <w:rsid w:val="000033BF"/>
    <w:rsid w:val="0000378B"/>
    <w:rsid w:val="000117EF"/>
    <w:rsid w:val="000122CC"/>
    <w:rsid w:val="000133C2"/>
    <w:rsid w:val="000203F9"/>
    <w:rsid w:val="00020EB9"/>
    <w:rsid w:val="0002220A"/>
    <w:rsid w:val="000252B1"/>
    <w:rsid w:val="0002545D"/>
    <w:rsid w:val="000267DF"/>
    <w:rsid w:val="000272C4"/>
    <w:rsid w:val="00027548"/>
    <w:rsid w:val="000308AA"/>
    <w:rsid w:val="000313A9"/>
    <w:rsid w:val="00031BE3"/>
    <w:rsid w:val="00032E49"/>
    <w:rsid w:val="00034B41"/>
    <w:rsid w:val="00040210"/>
    <w:rsid w:val="00040B5D"/>
    <w:rsid w:val="00040EAF"/>
    <w:rsid w:val="00040EE7"/>
    <w:rsid w:val="0004350E"/>
    <w:rsid w:val="0004376A"/>
    <w:rsid w:val="00043BF3"/>
    <w:rsid w:val="0004526B"/>
    <w:rsid w:val="000459D8"/>
    <w:rsid w:val="00046641"/>
    <w:rsid w:val="000508F0"/>
    <w:rsid w:val="00050FCF"/>
    <w:rsid w:val="000566B5"/>
    <w:rsid w:val="00057384"/>
    <w:rsid w:val="0006076D"/>
    <w:rsid w:val="00061E50"/>
    <w:rsid w:val="00062AC5"/>
    <w:rsid w:val="00062D6C"/>
    <w:rsid w:val="0006400F"/>
    <w:rsid w:val="00065A25"/>
    <w:rsid w:val="0007039B"/>
    <w:rsid w:val="0007048E"/>
    <w:rsid w:val="000746F2"/>
    <w:rsid w:val="00074B59"/>
    <w:rsid w:val="000755DA"/>
    <w:rsid w:val="00076E94"/>
    <w:rsid w:val="000777C9"/>
    <w:rsid w:val="00080842"/>
    <w:rsid w:val="00082C75"/>
    <w:rsid w:val="0008538D"/>
    <w:rsid w:val="00085463"/>
    <w:rsid w:val="00086135"/>
    <w:rsid w:val="000869FC"/>
    <w:rsid w:val="0008720E"/>
    <w:rsid w:val="00093025"/>
    <w:rsid w:val="0009424F"/>
    <w:rsid w:val="00095193"/>
    <w:rsid w:val="000958AF"/>
    <w:rsid w:val="00096023"/>
    <w:rsid w:val="00096B82"/>
    <w:rsid w:val="00096D1D"/>
    <w:rsid w:val="000976A4"/>
    <w:rsid w:val="0009792A"/>
    <w:rsid w:val="000A036C"/>
    <w:rsid w:val="000A0B6F"/>
    <w:rsid w:val="000A18EC"/>
    <w:rsid w:val="000A1BD7"/>
    <w:rsid w:val="000A3BEB"/>
    <w:rsid w:val="000A4DF0"/>
    <w:rsid w:val="000B0D40"/>
    <w:rsid w:val="000B177F"/>
    <w:rsid w:val="000B267B"/>
    <w:rsid w:val="000B3EA2"/>
    <w:rsid w:val="000B45E2"/>
    <w:rsid w:val="000B6C36"/>
    <w:rsid w:val="000C2D58"/>
    <w:rsid w:val="000C35A4"/>
    <w:rsid w:val="000C407B"/>
    <w:rsid w:val="000C7CAC"/>
    <w:rsid w:val="000D02CD"/>
    <w:rsid w:val="000D0848"/>
    <w:rsid w:val="000D2746"/>
    <w:rsid w:val="000D2B3F"/>
    <w:rsid w:val="000D3C1E"/>
    <w:rsid w:val="000E1588"/>
    <w:rsid w:val="000E4574"/>
    <w:rsid w:val="000E75A5"/>
    <w:rsid w:val="000E7B6B"/>
    <w:rsid w:val="000F2C6A"/>
    <w:rsid w:val="000F395B"/>
    <w:rsid w:val="000F644A"/>
    <w:rsid w:val="000F6963"/>
    <w:rsid w:val="000F6A56"/>
    <w:rsid w:val="00100F64"/>
    <w:rsid w:val="00101167"/>
    <w:rsid w:val="00101A90"/>
    <w:rsid w:val="00103C6D"/>
    <w:rsid w:val="001048DA"/>
    <w:rsid w:val="00104B71"/>
    <w:rsid w:val="00105D24"/>
    <w:rsid w:val="0010726F"/>
    <w:rsid w:val="00107388"/>
    <w:rsid w:val="0011528A"/>
    <w:rsid w:val="00115A29"/>
    <w:rsid w:val="00115F4E"/>
    <w:rsid w:val="00116F0E"/>
    <w:rsid w:val="001178C8"/>
    <w:rsid w:val="00117C48"/>
    <w:rsid w:val="00120F0E"/>
    <w:rsid w:val="001215C3"/>
    <w:rsid w:val="00124E50"/>
    <w:rsid w:val="00126065"/>
    <w:rsid w:val="00127154"/>
    <w:rsid w:val="00131BC2"/>
    <w:rsid w:val="001325FD"/>
    <w:rsid w:val="00133412"/>
    <w:rsid w:val="00134830"/>
    <w:rsid w:val="0013606E"/>
    <w:rsid w:val="001363DF"/>
    <w:rsid w:val="0013659B"/>
    <w:rsid w:val="001418C6"/>
    <w:rsid w:val="00146B5A"/>
    <w:rsid w:val="00147340"/>
    <w:rsid w:val="00150AD7"/>
    <w:rsid w:val="00151F4B"/>
    <w:rsid w:val="00153366"/>
    <w:rsid w:val="00154428"/>
    <w:rsid w:val="00156327"/>
    <w:rsid w:val="00157E0D"/>
    <w:rsid w:val="00161428"/>
    <w:rsid w:val="001637B2"/>
    <w:rsid w:val="001656B8"/>
    <w:rsid w:val="00171671"/>
    <w:rsid w:val="00171E76"/>
    <w:rsid w:val="00172262"/>
    <w:rsid w:val="001728FC"/>
    <w:rsid w:val="00174DF4"/>
    <w:rsid w:val="001764E9"/>
    <w:rsid w:val="00176DFC"/>
    <w:rsid w:val="001778D4"/>
    <w:rsid w:val="001800B0"/>
    <w:rsid w:val="00181189"/>
    <w:rsid w:val="0018246C"/>
    <w:rsid w:val="0018325F"/>
    <w:rsid w:val="00183E56"/>
    <w:rsid w:val="001841D3"/>
    <w:rsid w:val="0018425E"/>
    <w:rsid w:val="001847C9"/>
    <w:rsid w:val="00186B8E"/>
    <w:rsid w:val="00187019"/>
    <w:rsid w:val="00187173"/>
    <w:rsid w:val="0019259D"/>
    <w:rsid w:val="0019348E"/>
    <w:rsid w:val="0019548A"/>
    <w:rsid w:val="00196437"/>
    <w:rsid w:val="0019710F"/>
    <w:rsid w:val="001A09AA"/>
    <w:rsid w:val="001A0D44"/>
    <w:rsid w:val="001A1054"/>
    <w:rsid w:val="001A13E3"/>
    <w:rsid w:val="001A348E"/>
    <w:rsid w:val="001A3613"/>
    <w:rsid w:val="001A47FE"/>
    <w:rsid w:val="001A6580"/>
    <w:rsid w:val="001B01CE"/>
    <w:rsid w:val="001B166C"/>
    <w:rsid w:val="001B1FA1"/>
    <w:rsid w:val="001B25DC"/>
    <w:rsid w:val="001B3286"/>
    <w:rsid w:val="001B4121"/>
    <w:rsid w:val="001B494A"/>
    <w:rsid w:val="001B4E6C"/>
    <w:rsid w:val="001B6303"/>
    <w:rsid w:val="001B7A96"/>
    <w:rsid w:val="001B7F58"/>
    <w:rsid w:val="001C1715"/>
    <w:rsid w:val="001C4F61"/>
    <w:rsid w:val="001C5558"/>
    <w:rsid w:val="001C56DB"/>
    <w:rsid w:val="001C5E31"/>
    <w:rsid w:val="001C664D"/>
    <w:rsid w:val="001C66AB"/>
    <w:rsid w:val="001C6FCF"/>
    <w:rsid w:val="001C7725"/>
    <w:rsid w:val="001D0A8B"/>
    <w:rsid w:val="001D1621"/>
    <w:rsid w:val="001D201D"/>
    <w:rsid w:val="001D221D"/>
    <w:rsid w:val="001D23D3"/>
    <w:rsid w:val="001D47CA"/>
    <w:rsid w:val="001D5A97"/>
    <w:rsid w:val="001D69BE"/>
    <w:rsid w:val="001E01CB"/>
    <w:rsid w:val="001E10A1"/>
    <w:rsid w:val="001E16A3"/>
    <w:rsid w:val="001E34B1"/>
    <w:rsid w:val="001E5B2C"/>
    <w:rsid w:val="001E6C57"/>
    <w:rsid w:val="001F02F4"/>
    <w:rsid w:val="001F03A3"/>
    <w:rsid w:val="001F6112"/>
    <w:rsid w:val="001F7E96"/>
    <w:rsid w:val="00201161"/>
    <w:rsid w:val="0020358B"/>
    <w:rsid w:val="00203841"/>
    <w:rsid w:val="00204E36"/>
    <w:rsid w:val="0020666C"/>
    <w:rsid w:val="002070F4"/>
    <w:rsid w:val="0020743F"/>
    <w:rsid w:val="002130E1"/>
    <w:rsid w:val="0021345F"/>
    <w:rsid w:val="00214B46"/>
    <w:rsid w:val="00215F64"/>
    <w:rsid w:val="00217A5F"/>
    <w:rsid w:val="002207E4"/>
    <w:rsid w:val="00221423"/>
    <w:rsid w:val="002214C1"/>
    <w:rsid w:val="00221982"/>
    <w:rsid w:val="002227A6"/>
    <w:rsid w:val="00222D4E"/>
    <w:rsid w:val="00224416"/>
    <w:rsid w:val="00225E21"/>
    <w:rsid w:val="00226C49"/>
    <w:rsid w:val="002273ED"/>
    <w:rsid w:val="00227D42"/>
    <w:rsid w:val="002302D9"/>
    <w:rsid w:val="0023168C"/>
    <w:rsid w:val="00235668"/>
    <w:rsid w:val="00237A65"/>
    <w:rsid w:val="002403A5"/>
    <w:rsid w:val="0024053B"/>
    <w:rsid w:val="002408DC"/>
    <w:rsid w:val="00241E03"/>
    <w:rsid w:val="002432FD"/>
    <w:rsid w:val="00245D70"/>
    <w:rsid w:val="002461F4"/>
    <w:rsid w:val="00247B1F"/>
    <w:rsid w:val="00250D48"/>
    <w:rsid w:val="00250DF2"/>
    <w:rsid w:val="00250DFD"/>
    <w:rsid w:val="00250F96"/>
    <w:rsid w:val="00252253"/>
    <w:rsid w:val="00252479"/>
    <w:rsid w:val="00254A06"/>
    <w:rsid w:val="002577B3"/>
    <w:rsid w:val="00260292"/>
    <w:rsid w:val="00260637"/>
    <w:rsid w:val="00260D6C"/>
    <w:rsid w:val="00261321"/>
    <w:rsid w:val="00263225"/>
    <w:rsid w:val="00263574"/>
    <w:rsid w:val="00263DBD"/>
    <w:rsid w:val="00274D04"/>
    <w:rsid w:val="0027540A"/>
    <w:rsid w:val="00276188"/>
    <w:rsid w:val="00276D1B"/>
    <w:rsid w:val="0028438D"/>
    <w:rsid w:val="00287543"/>
    <w:rsid w:val="00290A2B"/>
    <w:rsid w:val="00292195"/>
    <w:rsid w:val="00295795"/>
    <w:rsid w:val="002959F8"/>
    <w:rsid w:val="00297167"/>
    <w:rsid w:val="00297D54"/>
    <w:rsid w:val="002A1F50"/>
    <w:rsid w:val="002A401A"/>
    <w:rsid w:val="002A43E4"/>
    <w:rsid w:val="002A4834"/>
    <w:rsid w:val="002A5E0D"/>
    <w:rsid w:val="002A5FB3"/>
    <w:rsid w:val="002A618A"/>
    <w:rsid w:val="002A6201"/>
    <w:rsid w:val="002A6A3C"/>
    <w:rsid w:val="002A6F58"/>
    <w:rsid w:val="002B0636"/>
    <w:rsid w:val="002B3447"/>
    <w:rsid w:val="002B545A"/>
    <w:rsid w:val="002B6A7A"/>
    <w:rsid w:val="002C022A"/>
    <w:rsid w:val="002C0720"/>
    <w:rsid w:val="002C249A"/>
    <w:rsid w:val="002C44F6"/>
    <w:rsid w:val="002C51B9"/>
    <w:rsid w:val="002C602B"/>
    <w:rsid w:val="002C620C"/>
    <w:rsid w:val="002D0924"/>
    <w:rsid w:val="002D09D1"/>
    <w:rsid w:val="002D1C3D"/>
    <w:rsid w:val="002D2AA4"/>
    <w:rsid w:val="002D4087"/>
    <w:rsid w:val="002D534C"/>
    <w:rsid w:val="002D54BB"/>
    <w:rsid w:val="002D74D7"/>
    <w:rsid w:val="002D7954"/>
    <w:rsid w:val="002D7B6C"/>
    <w:rsid w:val="002D7D5E"/>
    <w:rsid w:val="002E03F6"/>
    <w:rsid w:val="002E11E2"/>
    <w:rsid w:val="002E13FE"/>
    <w:rsid w:val="002E6F00"/>
    <w:rsid w:val="002F1997"/>
    <w:rsid w:val="002F1BC1"/>
    <w:rsid w:val="002F60C8"/>
    <w:rsid w:val="002F78C0"/>
    <w:rsid w:val="002F7D9F"/>
    <w:rsid w:val="002F7E38"/>
    <w:rsid w:val="00301396"/>
    <w:rsid w:val="00301D6C"/>
    <w:rsid w:val="00304FFE"/>
    <w:rsid w:val="00312B45"/>
    <w:rsid w:val="003137EF"/>
    <w:rsid w:val="0031593C"/>
    <w:rsid w:val="003162A4"/>
    <w:rsid w:val="00317691"/>
    <w:rsid w:val="00321D41"/>
    <w:rsid w:val="00323F11"/>
    <w:rsid w:val="003244E4"/>
    <w:rsid w:val="00327749"/>
    <w:rsid w:val="00327B1F"/>
    <w:rsid w:val="00330C2A"/>
    <w:rsid w:val="003323A0"/>
    <w:rsid w:val="00332512"/>
    <w:rsid w:val="00332C65"/>
    <w:rsid w:val="00332E1B"/>
    <w:rsid w:val="003352C7"/>
    <w:rsid w:val="00343136"/>
    <w:rsid w:val="00344526"/>
    <w:rsid w:val="00346FC3"/>
    <w:rsid w:val="00353E48"/>
    <w:rsid w:val="003554B5"/>
    <w:rsid w:val="00363FBA"/>
    <w:rsid w:val="00365DD4"/>
    <w:rsid w:val="003668E7"/>
    <w:rsid w:val="00366EAA"/>
    <w:rsid w:val="00367F9B"/>
    <w:rsid w:val="003717D8"/>
    <w:rsid w:val="0037467C"/>
    <w:rsid w:val="00375050"/>
    <w:rsid w:val="00381006"/>
    <w:rsid w:val="003857CA"/>
    <w:rsid w:val="00385C5C"/>
    <w:rsid w:val="00386814"/>
    <w:rsid w:val="00386E34"/>
    <w:rsid w:val="00387238"/>
    <w:rsid w:val="0039013E"/>
    <w:rsid w:val="00390FAB"/>
    <w:rsid w:val="003965FD"/>
    <w:rsid w:val="0039719C"/>
    <w:rsid w:val="003975C8"/>
    <w:rsid w:val="003A017D"/>
    <w:rsid w:val="003A0AC6"/>
    <w:rsid w:val="003A1365"/>
    <w:rsid w:val="003A1DA5"/>
    <w:rsid w:val="003A23F8"/>
    <w:rsid w:val="003A4694"/>
    <w:rsid w:val="003A5EEE"/>
    <w:rsid w:val="003A68A5"/>
    <w:rsid w:val="003B0920"/>
    <w:rsid w:val="003B0D72"/>
    <w:rsid w:val="003B1FA0"/>
    <w:rsid w:val="003B40A7"/>
    <w:rsid w:val="003B54AE"/>
    <w:rsid w:val="003B5A6C"/>
    <w:rsid w:val="003C08F3"/>
    <w:rsid w:val="003C1612"/>
    <w:rsid w:val="003C1A03"/>
    <w:rsid w:val="003C2F33"/>
    <w:rsid w:val="003C2F6D"/>
    <w:rsid w:val="003D2348"/>
    <w:rsid w:val="003D28BF"/>
    <w:rsid w:val="003D4146"/>
    <w:rsid w:val="003D5223"/>
    <w:rsid w:val="003D65E6"/>
    <w:rsid w:val="003E147E"/>
    <w:rsid w:val="003E2147"/>
    <w:rsid w:val="003E29FC"/>
    <w:rsid w:val="003E4E49"/>
    <w:rsid w:val="003E5405"/>
    <w:rsid w:val="003E5D2F"/>
    <w:rsid w:val="003E6303"/>
    <w:rsid w:val="003E673C"/>
    <w:rsid w:val="003E72D1"/>
    <w:rsid w:val="003E7712"/>
    <w:rsid w:val="003F005A"/>
    <w:rsid w:val="003F05C2"/>
    <w:rsid w:val="00403736"/>
    <w:rsid w:val="00403CD0"/>
    <w:rsid w:val="00406A97"/>
    <w:rsid w:val="0040731D"/>
    <w:rsid w:val="00407EFD"/>
    <w:rsid w:val="00407FD8"/>
    <w:rsid w:val="00411FC5"/>
    <w:rsid w:val="004127FE"/>
    <w:rsid w:val="0041403F"/>
    <w:rsid w:val="00414193"/>
    <w:rsid w:val="00414697"/>
    <w:rsid w:val="00414EA8"/>
    <w:rsid w:val="00416C36"/>
    <w:rsid w:val="00416C4D"/>
    <w:rsid w:val="0041715E"/>
    <w:rsid w:val="004175E8"/>
    <w:rsid w:val="00420F36"/>
    <w:rsid w:val="00422F27"/>
    <w:rsid w:val="004274A9"/>
    <w:rsid w:val="00427902"/>
    <w:rsid w:val="004319E7"/>
    <w:rsid w:val="00433AC1"/>
    <w:rsid w:val="0043432F"/>
    <w:rsid w:val="0043629A"/>
    <w:rsid w:val="0044137E"/>
    <w:rsid w:val="00441682"/>
    <w:rsid w:val="00443872"/>
    <w:rsid w:val="00443D42"/>
    <w:rsid w:val="00446815"/>
    <w:rsid w:val="00454679"/>
    <w:rsid w:val="00454BDC"/>
    <w:rsid w:val="00455FCC"/>
    <w:rsid w:val="0046004A"/>
    <w:rsid w:val="0046292E"/>
    <w:rsid w:val="00462FB7"/>
    <w:rsid w:val="00465765"/>
    <w:rsid w:val="00467967"/>
    <w:rsid w:val="00470DA6"/>
    <w:rsid w:val="00472D23"/>
    <w:rsid w:val="00473F09"/>
    <w:rsid w:val="00474D22"/>
    <w:rsid w:val="004750C5"/>
    <w:rsid w:val="0048051E"/>
    <w:rsid w:val="0048320B"/>
    <w:rsid w:val="00487BCF"/>
    <w:rsid w:val="0049011F"/>
    <w:rsid w:val="0049022D"/>
    <w:rsid w:val="0049090F"/>
    <w:rsid w:val="0049097C"/>
    <w:rsid w:val="00490D23"/>
    <w:rsid w:val="004929ED"/>
    <w:rsid w:val="00493F8D"/>
    <w:rsid w:val="00495013"/>
    <w:rsid w:val="0049539F"/>
    <w:rsid w:val="004954C9"/>
    <w:rsid w:val="00496663"/>
    <w:rsid w:val="004966D3"/>
    <w:rsid w:val="00496C13"/>
    <w:rsid w:val="00496ED1"/>
    <w:rsid w:val="004A0EF1"/>
    <w:rsid w:val="004A3E21"/>
    <w:rsid w:val="004A4325"/>
    <w:rsid w:val="004A48FF"/>
    <w:rsid w:val="004A732C"/>
    <w:rsid w:val="004A7DCD"/>
    <w:rsid w:val="004B0D7A"/>
    <w:rsid w:val="004B0DB4"/>
    <w:rsid w:val="004B1E77"/>
    <w:rsid w:val="004B5092"/>
    <w:rsid w:val="004B5286"/>
    <w:rsid w:val="004B6D83"/>
    <w:rsid w:val="004B6F0C"/>
    <w:rsid w:val="004C06C9"/>
    <w:rsid w:val="004C304F"/>
    <w:rsid w:val="004C4277"/>
    <w:rsid w:val="004C7280"/>
    <w:rsid w:val="004C7E4E"/>
    <w:rsid w:val="004D10EC"/>
    <w:rsid w:val="004D1783"/>
    <w:rsid w:val="004D2909"/>
    <w:rsid w:val="004D4E94"/>
    <w:rsid w:val="004D6952"/>
    <w:rsid w:val="004D7EB8"/>
    <w:rsid w:val="004E35CD"/>
    <w:rsid w:val="004E3E71"/>
    <w:rsid w:val="004E42D1"/>
    <w:rsid w:val="004E5AF8"/>
    <w:rsid w:val="004E657F"/>
    <w:rsid w:val="004E68DE"/>
    <w:rsid w:val="004E75E8"/>
    <w:rsid w:val="004E770A"/>
    <w:rsid w:val="004F0A7A"/>
    <w:rsid w:val="004F12C4"/>
    <w:rsid w:val="004F1851"/>
    <w:rsid w:val="004F1FB6"/>
    <w:rsid w:val="004F330D"/>
    <w:rsid w:val="004F3827"/>
    <w:rsid w:val="004F4ED6"/>
    <w:rsid w:val="004F700B"/>
    <w:rsid w:val="005020B7"/>
    <w:rsid w:val="005024B2"/>
    <w:rsid w:val="00503DB8"/>
    <w:rsid w:val="00504C6C"/>
    <w:rsid w:val="00505903"/>
    <w:rsid w:val="00506904"/>
    <w:rsid w:val="00511867"/>
    <w:rsid w:val="00521226"/>
    <w:rsid w:val="0052139A"/>
    <w:rsid w:val="0052243C"/>
    <w:rsid w:val="005229AB"/>
    <w:rsid w:val="00523D14"/>
    <w:rsid w:val="00530CC5"/>
    <w:rsid w:val="005335E0"/>
    <w:rsid w:val="00535549"/>
    <w:rsid w:val="00535758"/>
    <w:rsid w:val="005378F5"/>
    <w:rsid w:val="00541BAE"/>
    <w:rsid w:val="00541F10"/>
    <w:rsid w:val="00545273"/>
    <w:rsid w:val="00551394"/>
    <w:rsid w:val="00554428"/>
    <w:rsid w:val="0055470A"/>
    <w:rsid w:val="00555512"/>
    <w:rsid w:val="00555B6C"/>
    <w:rsid w:val="00556123"/>
    <w:rsid w:val="005561A5"/>
    <w:rsid w:val="005571B1"/>
    <w:rsid w:val="005620D0"/>
    <w:rsid w:val="00564BB9"/>
    <w:rsid w:val="00566C28"/>
    <w:rsid w:val="0056744F"/>
    <w:rsid w:val="005705C7"/>
    <w:rsid w:val="00571153"/>
    <w:rsid w:val="00571869"/>
    <w:rsid w:val="0057378E"/>
    <w:rsid w:val="0057513E"/>
    <w:rsid w:val="00575CBB"/>
    <w:rsid w:val="005774B9"/>
    <w:rsid w:val="00577642"/>
    <w:rsid w:val="00580B23"/>
    <w:rsid w:val="00580BC4"/>
    <w:rsid w:val="00583DF2"/>
    <w:rsid w:val="005851B5"/>
    <w:rsid w:val="0058634B"/>
    <w:rsid w:val="00592782"/>
    <w:rsid w:val="00592F65"/>
    <w:rsid w:val="005937CB"/>
    <w:rsid w:val="00593F2F"/>
    <w:rsid w:val="0059474C"/>
    <w:rsid w:val="005949DA"/>
    <w:rsid w:val="005966C0"/>
    <w:rsid w:val="00596BDE"/>
    <w:rsid w:val="00596D46"/>
    <w:rsid w:val="005970EF"/>
    <w:rsid w:val="005A3B5C"/>
    <w:rsid w:val="005A7512"/>
    <w:rsid w:val="005B05C8"/>
    <w:rsid w:val="005B0ED2"/>
    <w:rsid w:val="005B187F"/>
    <w:rsid w:val="005B579D"/>
    <w:rsid w:val="005B6EF2"/>
    <w:rsid w:val="005B7077"/>
    <w:rsid w:val="005B711A"/>
    <w:rsid w:val="005C0107"/>
    <w:rsid w:val="005C254B"/>
    <w:rsid w:val="005C2FF6"/>
    <w:rsid w:val="005C30F8"/>
    <w:rsid w:val="005C51BF"/>
    <w:rsid w:val="005C5413"/>
    <w:rsid w:val="005C6484"/>
    <w:rsid w:val="005D063B"/>
    <w:rsid w:val="005D1F76"/>
    <w:rsid w:val="005D21D5"/>
    <w:rsid w:val="005D4497"/>
    <w:rsid w:val="005D69DE"/>
    <w:rsid w:val="005D7469"/>
    <w:rsid w:val="005E03EB"/>
    <w:rsid w:val="005E361A"/>
    <w:rsid w:val="005E4583"/>
    <w:rsid w:val="005E5FDE"/>
    <w:rsid w:val="005E66B8"/>
    <w:rsid w:val="005F075F"/>
    <w:rsid w:val="005F4AE4"/>
    <w:rsid w:val="005F543C"/>
    <w:rsid w:val="005F72D8"/>
    <w:rsid w:val="005F77DB"/>
    <w:rsid w:val="00600113"/>
    <w:rsid w:val="0060108E"/>
    <w:rsid w:val="00601E18"/>
    <w:rsid w:val="00601F7F"/>
    <w:rsid w:val="00605386"/>
    <w:rsid w:val="00607BA7"/>
    <w:rsid w:val="00610DA6"/>
    <w:rsid w:val="006115F2"/>
    <w:rsid w:val="00614ABE"/>
    <w:rsid w:val="006172D4"/>
    <w:rsid w:val="006205FB"/>
    <w:rsid w:val="00620BB0"/>
    <w:rsid w:val="00623399"/>
    <w:rsid w:val="0062550E"/>
    <w:rsid w:val="0062622A"/>
    <w:rsid w:val="0062720A"/>
    <w:rsid w:val="00630D42"/>
    <w:rsid w:val="00631ED3"/>
    <w:rsid w:val="006321B3"/>
    <w:rsid w:val="0063406A"/>
    <w:rsid w:val="00634AB8"/>
    <w:rsid w:val="0063509E"/>
    <w:rsid w:val="0063595F"/>
    <w:rsid w:val="00636107"/>
    <w:rsid w:val="006377B8"/>
    <w:rsid w:val="006417B1"/>
    <w:rsid w:val="0064222A"/>
    <w:rsid w:val="00645E4F"/>
    <w:rsid w:val="00646D9F"/>
    <w:rsid w:val="006476C2"/>
    <w:rsid w:val="0065085E"/>
    <w:rsid w:val="0065223D"/>
    <w:rsid w:val="00653BB6"/>
    <w:rsid w:val="006547EB"/>
    <w:rsid w:val="00654CF8"/>
    <w:rsid w:val="00654DDA"/>
    <w:rsid w:val="006559AC"/>
    <w:rsid w:val="00655C93"/>
    <w:rsid w:val="0065754E"/>
    <w:rsid w:val="006616C0"/>
    <w:rsid w:val="00661FAE"/>
    <w:rsid w:val="00664C59"/>
    <w:rsid w:val="006669C6"/>
    <w:rsid w:val="00667A8D"/>
    <w:rsid w:val="00671553"/>
    <w:rsid w:val="00672455"/>
    <w:rsid w:val="006748A0"/>
    <w:rsid w:val="00675680"/>
    <w:rsid w:val="0067692E"/>
    <w:rsid w:val="006778F3"/>
    <w:rsid w:val="0068045D"/>
    <w:rsid w:val="00680AEB"/>
    <w:rsid w:val="00684876"/>
    <w:rsid w:val="006911F3"/>
    <w:rsid w:val="006918E3"/>
    <w:rsid w:val="00692D15"/>
    <w:rsid w:val="00694416"/>
    <w:rsid w:val="00694B1E"/>
    <w:rsid w:val="00694D3F"/>
    <w:rsid w:val="00695739"/>
    <w:rsid w:val="0069755D"/>
    <w:rsid w:val="006A1973"/>
    <w:rsid w:val="006A2E94"/>
    <w:rsid w:val="006A485A"/>
    <w:rsid w:val="006A5057"/>
    <w:rsid w:val="006A63C0"/>
    <w:rsid w:val="006B17B6"/>
    <w:rsid w:val="006B235B"/>
    <w:rsid w:val="006B2A36"/>
    <w:rsid w:val="006B3E07"/>
    <w:rsid w:val="006B4057"/>
    <w:rsid w:val="006B57C2"/>
    <w:rsid w:val="006C0D2F"/>
    <w:rsid w:val="006C1DC8"/>
    <w:rsid w:val="006C297A"/>
    <w:rsid w:val="006C2E8B"/>
    <w:rsid w:val="006C3BB3"/>
    <w:rsid w:val="006D0B08"/>
    <w:rsid w:val="006D220F"/>
    <w:rsid w:val="006D2356"/>
    <w:rsid w:val="006D3665"/>
    <w:rsid w:val="006D4369"/>
    <w:rsid w:val="006D692E"/>
    <w:rsid w:val="006E1152"/>
    <w:rsid w:val="006E11F5"/>
    <w:rsid w:val="006E1387"/>
    <w:rsid w:val="006E2F84"/>
    <w:rsid w:val="006E3E07"/>
    <w:rsid w:val="006E6B90"/>
    <w:rsid w:val="006F11E3"/>
    <w:rsid w:val="006F6873"/>
    <w:rsid w:val="006F70ED"/>
    <w:rsid w:val="007018EB"/>
    <w:rsid w:val="00703F5F"/>
    <w:rsid w:val="007050A4"/>
    <w:rsid w:val="0070664D"/>
    <w:rsid w:val="00707012"/>
    <w:rsid w:val="007074A1"/>
    <w:rsid w:val="0071082E"/>
    <w:rsid w:val="00711DF7"/>
    <w:rsid w:val="007120E7"/>
    <w:rsid w:val="00712EE8"/>
    <w:rsid w:val="007159E9"/>
    <w:rsid w:val="00715BCD"/>
    <w:rsid w:val="007165FD"/>
    <w:rsid w:val="007209C5"/>
    <w:rsid w:val="007218C4"/>
    <w:rsid w:val="00724AAE"/>
    <w:rsid w:val="00724ECA"/>
    <w:rsid w:val="0072560A"/>
    <w:rsid w:val="007271FC"/>
    <w:rsid w:val="007273A7"/>
    <w:rsid w:val="00727813"/>
    <w:rsid w:val="00730B79"/>
    <w:rsid w:val="00730FD1"/>
    <w:rsid w:val="00731F93"/>
    <w:rsid w:val="00735220"/>
    <w:rsid w:val="007372A2"/>
    <w:rsid w:val="0074089F"/>
    <w:rsid w:val="00740DBF"/>
    <w:rsid w:val="007411FF"/>
    <w:rsid w:val="00741722"/>
    <w:rsid w:val="007419A4"/>
    <w:rsid w:val="00741AFD"/>
    <w:rsid w:val="00742416"/>
    <w:rsid w:val="00742721"/>
    <w:rsid w:val="007427FE"/>
    <w:rsid w:val="0074460F"/>
    <w:rsid w:val="00745262"/>
    <w:rsid w:val="007468A8"/>
    <w:rsid w:val="00750716"/>
    <w:rsid w:val="00751748"/>
    <w:rsid w:val="00752400"/>
    <w:rsid w:val="00752A0F"/>
    <w:rsid w:val="00753089"/>
    <w:rsid w:val="007534D4"/>
    <w:rsid w:val="00754188"/>
    <w:rsid w:val="00754401"/>
    <w:rsid w:val="00757C0B"/>
    <w:rsid w:val="00757E1C"/>
    <w:rsid w:val="00760D82"/>
    <w:rsid w:val="00762BB2"/>
    <w:rsid w:val="00764DAA"/>
    <w:rsid w:val="00764E01"/>
    <w:rsid w:val="00765F96"/>
    <w:rsid w:val="0076649E"/>
    <w:rsid w:val="00767E61"/>
    <w:rsid w:val="00770414"/>
    <w:rsid w:val="00773BBE"/>
    <w:rsid w:val="00774CAC"/>
    <w:rsid w:val="00775A1C"/>
    <w:rsid w:val="00781D40"/>
    <w:rsid w:val="00783D5C"/>
    <w:rsid w:val="00784122"/>
    <w:rsid w:val="00786865"/>
    <w:rsid w:val="0078779E"/>
    <w:rsid w:val="00794933"/>
    <w:rsid w:val="00796755"/>
    <w:rsid w:val="007A103C"/>
    <w:rsid w:val="007A2220"/>
    <w:rsid w:val="007A416B"/>
    <w:rsid w:val="007A73E7"/>
    <w:rsid w:val="007A7EF6"/>
    <w:rsid w:val="007B18B9"/>
    <w:rsid w:val="007B391B"/>
    <w:rsid w:val="007B4260"/>
    <w:rsid w:val="007B4E07"/>
    <w:rsid w:val="007B5C7F"/>
    <w:rsid w:val="007B6D25"/>
    <w:rsid w:val="007C0066"/>
    <w:rsid w:val="007C23AD"/>
    <w:rsid w:val="007C3752"/>
    <w:rsid w:val="007C4A32"/>
    <w:rsid w:val="007C4F5B"/>
    <w:rsid w:val="007C5F73"/>
    <w:rsid w:val="007D106D"/>
    <w:rsid w:val="007D22F2"/>
    <w:rsid w:val="007D384B"/>
    <w:rsid w:val="007D416F"/>
    <w:rsid w:val="007D45FF"/>
    <w:rsid w:val="007D47BC"/>
    <w:rsid w:val="007D6347"/>
    <w:rsid w:val="007D6859"/>
    <w:rsid w:val="007E0431"/>
    <w:rsid w:val="007E27F6"/>
    <w:rsid w:val="007E377E"/>
    <w:rsid w:val="007E583C"/>
    <w:rsid w:val="007E5FE0"/>
    <w:rsid w:val="007E6218"/>
    <w:rsid w:val="007E6F90"/>
    <w:rsid w:val="007F0EB4"/>
    <w:rsid w:val="007F10DD"/>
    <w:rsid w:val="007F28E4"/>
    <w:rsid w:val="007F4D2A"/>
    <w:rsid w:val="007F4FD7"/>
    <w:rsid w:val="007F7BA0"/>
    <w:rsid w:val="008006CB"/>
    <w:rsid w:val="008038E0"/>
    <w:rsid w:val="00803A71"/>
    <w:rsid w:val="00803CF1"/>
    <w:rsid w:val="00804463"/>
    <w:rsid w:val="00807C68"/>
    <w:rsid w:val="00812B09"/>
    <w:rsid w:val="00813DB7"/>
    <w:rsid w:val="008146D4"/>
    <w:rsid w:val="0081498B"/>
    <w:rsid w:val="00815A0A"/>
    <w:rsid w:val="00815E0A"/>
    <w:rsid w:val="008164EC"/>
    <w:rsid w:val="00821FAB"/>
    <w:rsid w:val="008248DB"/>
    <w:rsid w:val="0082695B"/>
    <w:rsid w:val="00826B2C"/>
    <w:rsid w:val="00827250"/>
    <w:rsid w:val="00827DB4"/>
    <w:rsid w:val="00830CEA"/>
    <w:rsid w:val="00831F98"/>
    <w:rsid w:val="00832867"/>
    <w:rsid w:val="008329E8"/>
    <w:rsid w:val="00832BC4"/>
    <w:rsid w:val="00833139"/>
    <w:rsid w:val="0083529C"/>
    <w:rsid w:val="00835828"/>
    <w:rsid w:val="0083589F"/>
    <w:rsid w:val="008359B4"/>
    <w:rsid w:val="00840539"/>
    <w:rsid w:val="00841078"/>
    <w:rsid w:val="00841FAF"/>
    <w:rsid w:val="0084287A"/>
    <w:rsid w:val="00842C05"/>
    <w:rsid w:val="0084454B"/>
    <w:rsid w:val="00845091"/>
    <w:rsid w:val="00851170"/>
    <w:rsid w:val="0085502F"/>
    <w:rsid w:val="0086293A"/>
    <w:rsid w:val="00863B7E"/>
    <w:rsid w:val="00866DA4"/>
    <w:rsid w:val="00867AA8"/>
    <w:rsid w:val="008700E6"/>
    <w:rsid w:val="008730BC"/>
    <w:rsid w:val="00873136"/>
    <w:rsid w:val="00873C3E"/>
    <w:rsid w:val="00883009"/>
    <w:rsid w:val="00883333"/>
    <w:rsid w:val="00883C03"/>
    <w:rsid w:val="00885982"/>
    <w:rsid w:val="0089142A"/>
    <w:rsid w:val="00891FD6"/>
    <w:rsid w:val="0089265B"/>
    <w:rsid w:val="0089265E"/>
    <w:rsid w:val="00893207"/>
    <w:rsid w:val="00893246"/>
    <w:rsid w:val="00893263"/>
    <w:rsid w:val="008936E7"/>
    <w:rsid w:val="00897309"/>
    <w:rsid w:val="008977BE"/>
    <w:rsid w:val="008A0EA9"/>
    <w:rsid w:val="008A2167"/>
    <w:rsid w:val="008A3637"/>
    <w:rsid w:val="008A413E"/>
    <w:rsid w:val="008A42EA"/>
    <w:rsid w:val="008A5824"/>
    <w:rsid w:val="008A702D"/>
    <w:rsid w:val="008A7143"/>
    <w:rsid w:val="008B049A"/>
    <w:rsid w:val="008B1531"/>
    <w:rsid w:val="008B2BCC"/>
    <w:rsid w:val="008B33C2"/>
    <w:rsid w:val="008B3ABF"/>
    <w:rsid w:val="008B5C98"/>
    <w:rsid w:val="008B7F23"/>
    <w:rsid w:val="008C0B09"/>
    <w:rsid w:val="008C35C5"/>
    <w:rsid w:val="008C69E6"/>
    <w:rsid w:val="008C708C"/>
    <w:rsid w:val="008C78FD"/>
    <w:rsid w:val="008D1115"/>
    <w:rsid w:val="008D1301"/>
    <w:rsid w:val="008D2FCD"/>
    <w:rsid w:val="008D35C1"/>
    <w:rsid w:val="008D41A6"/>
    <w:rsid w:val="008D5589"/>
    <w:rsid w:val="008E2C56"/>
    <w:rsid w:val="008E6BBA"/>
    <w:rsid w:val="008F0193"/>
    <w:rsid w:val="008F0233"/>
    <w:rsid w:val="008F0961"/>
    <w:rsid w:val="008F18A2"/>
    <w:rsid w:val="008F4E4D"/>
    <w:rsid w:val="008F5B0A"/>
    <w:rsid w:val="00900B8E"/>
    <w:rsid w:val="00900D58"/>
    <w:rsid w:val="0090434F"/>
    <w:rsid w:val="009045BB"/>
    <w:rsid w:val="009056FB"/>
    <w:rsid w:val="00906BD2"/>
    <w:rsid w:val="00907200"/>
    <w:rsid w:val="009072BE"/>
    <w:rsid w:val="0091339B"/>
    <w:rsid w:val="00916D46"/>
    <w:rsid w:val="009175DB"/>
    <w:rsid w:val="00917FE2"/>
    <w:rsid w:val="009216FD"/>
    <w:rsid w:val="009218C5"/>
    <w:rsid w:val="009241A0"/>
    <w:rsid w:val="009258A2"/>
    <w:rsid w:val="00925C4F"/>
    <w:rsid w:val="00926E55"/>
    <w:rsid w:val="009273B6"/>
    <w:rsid w:val="0093162B"/>
    <w:rsid w:val="00933C18"/>
    <w:rsid w:val="00933EAE"/>
    <w:rsid w:val="009360A1"/>
    <w:rsid w:val="009369F0"/>
    <w:rsid w:val="009371AE"/>
    <w:rsid w:val="009378B0"/>
    <w:rsid w:val="0094244E"/>
    <w:rsid w:val="009432A9"/>
    <w:rsid w:val="0094392D"/>
    <w:rsid w:val="00943B66"/>
    <w:rsid w:val="00944286"/>
    <w:rsid w:val="00944317"/>
    <w:rsid w:val="00950CAF"/>
    <w:rsid w:val="00951CD6"/>
    <w:rsid w:val="00954C24"/>
    <w:rsid w:val="00956D03"/>
    <w:rsid w:val="00961698"/>
    <w:rsid w:val="00961E65"/>
    <w:rsid w:val="00962C76"/>
    <w:rsid w:val="009640E4"/>
    <w:rsid w:val="00967416"/>
    <w:rsid w:val="00967B12"/>
    <w:rsid w:val="00971894"/>
    <w:rsid w:val="00971DD0"/>
    <w:rsid w:val="00971EC0"/>
    <w:rsid w:val="0097284A"/>
    <w:rsid w:val="00974120"/>
    <w:rsid w:val="009803E7"/>
    <w:rsid w:val="00980797"/>
    <w:rsid w:val="009820FE"/>
    <w:rsid w:val="009832D0"/>
    <w:rsid w:val="0098563F"/>
    <w:rsid w:val="00990081"/>
    <w:rsid w:val="00993399"/>
    <w:rsid w:val="0099559A"/>
    <w:rsid w:val="00996035"/>
    <w:rsid w:val="009975D0"/>
    <w:rsid w:val="009A0142"/>
    <w:rsid w:val="009A111D"/>
    <w:rsid w:val="009A169D"/>
    <w:rsid w:val="009A1B43"/>
    <w:rsid w:val="009A2796"/>
    <w:rsid w:val="009A31B8"/>
    <w:rsid w:val="009A453C"/>
    <w:rsid w:val="009A5161"/>
    <w:rsid w:val="009A717F"/>
    <w:rsid w:val="009B0AC4"/>
    <w:rsid w:val="009B2A0B"/>
    <w:rsid w:val="009B316E"/>
    <w:rsid w:val="009B3B0C"/>
    <w:rsid w:val="009B54CE"/>
    <w:rsid w:val="009B62C4"/>
    <w:rsid w:val="009B686D"/>
    <w:rsid w:val="009B7627"/>
    <w:rsid w:val="009B7C0F"/>
    <w:rsid w:val="009C58BC"/>
    <w:rsid w:val="009D0BEA"/>
    <w:rsid w:val="009D1395"/>
    <w:rsid w:val="009D1DE9"/>
    <w:rsid w:val="009D6E57"/>
    <w:rsid w:val="009E2080"/>
    <w:rsid w:val="009E2824"/>
    <w:rsid w:val="009E31E1"/>
    <w:rsid w:val="009E324A"/>
    <w:rsid w:val="009E4CA8"/>
    <w:rsid w:val="009E4ED7"/>
    <w:rsid w:val="009E6CF2"/>
    <w:rsid w:val="009F3437"/>
    <w:rsid w:val="009F48FD"/>
    <w:rsid w:val="009F5DA6"/>
    <w:rsid w:val="009F728B"/>
    <w:rsid w:val="00A011AC"/>
    <w:rsid w:val="00A021B3"/>
    <w:rsid w:val="00A02FF0"/>
    <w:rsid w:val="00A06856"/>
    <w:rsid w:val="00A06CFD"/>
    <w:rsid w:val="00A0724E"/>
    <w:rsid w:val="00A07C75"/>
    <w:rsid w:val="00A106BF"/>
    <w:rsid w:val="00A1122B"/>
    <w:rsid w:val="00A1236E"/>
    <w:rsid w:val="00A12403"/>
    <w:rsid w:val="00A13C60"/>
    <w:rsid w:val="00A145F2"/>
    <w:rsid w:val="00A166BA"/>
    <w:rsid w:val="00A21E6F"/>
    <w:rsid w:val="00A23364"/>
    <w:rsid w:val="00A237F2"/>
    <w:rsid w:val="00A23FA1"/>
    <w:rsid w:val="00A24E53"/>
    <w:rsid w:val="00A24FD9"/>
    <w:rsid w:val="00A25500"/>
    <w:rsid w:val="00A2640F"/>
    <w:rsid w:val="00A265AA"/>
    <w:rsid w:val="00A273D5"/>
    <w:rsid w:val="00A30102"/>
    <w:rsid w:val="00A31EEC"/>
    <w:rsid w:val="00A33FDB"/>
    <w:rsid w:val="00A36322"/>
    <w:rsid w:val="00A37864"/>
    <w:rsid w:val="00A37ED2"/>
    <w:rsid w:val="00A408E4"/>
    <w:rsid w:val="00A41338"/>
    <w:rsid w:val="00A424D0"/>
    <w:rsid w:val="00A42D9B"/>
    <w:rsid w:val="00A43465"/>
    <w:rsid w:val="00A466FE"/>
    <w:rsid w:val="00A47972"/>
    <w:rsid w:val="00A51906"/>
    <w:rsid w:val="00A5403F"/>
    <w:rsid w:val="00A561E0"/>
    <w:rsid w:val="00A573D2"/>
    <w:rsid w:val="00A60E63"/>
    <w:rsid w:val="00A62D49"/>
    <w:rsid w:val="00A62EF2"/>
    <w:rsid w:val="00A64E56"/>
    <w:rsid w:val="00A679FF"/>
    <w:rsid w:val="00A70D77"/>
    <w:rsid w:val="00A71FC2"/>
    <w:rsid w:val="00A73086"/>
    <w:rsid w:val="00A73C7A"/>
    <w:rsid w:val="00A76396"/>
    <w:rsid w:val="00A76EB5"/>
    <w:rsid w:val="00A81080"/>
    <w:rsid w:val="00A81B5D"/>
    <w:rsid w:val="00A826F3"/>
    <w:rsid w:val="00A853A0"/>
    <w:rsid w:val="00A8761F"/>
    <w:rsid w:val="00A90437"/>
    <w:rsid w:val="00A95F25"/>
    <w:rsid w:val="00A9736D"/>
    <w:rsid w:val="00AA0512"/>
    <w:rsid w:val="00AA17E8"/>
    <w:rsid w:val="00AA1B87"/>
    <w:rsid w:val="00AA3926"/>
    <w:rsid w:val="00AA5748"/>
    <w:rsid w:val="00AA5B1D"/>
    <w:rsid w:val="00AA613C"/>
    <w:rsid w:val="00AA68DC"/>
    <w:rsid w:val="00AA7373"/>
    <w:rsid w:val="00AB15FC"/>
    <w:rsid w:val="00AB21C6"/>
    <w:rsid w:val="00AB3AD6"/>
    <w:rsid w:val="00AC058F"/>
    <w:rsid w:val="00AC53B0"/>
    <w:rsid w:val="00AC74E0"/>
    <w:rsid w:val="00AD0072"/>
    <w:rsid w:val="00AD0E03"/>
    <w:rsid w:val="00AD2EB1"/>
    <w:rsid w:val="00AD65D5"/>
    <w:rsid w:val="00AD7783"/>
    <w:rsid w:val="00AE5DDC"/>
    <w:rsid w:val="00AE6572"/>
    <w:rsid w:val="00AE7A65"/>
    <w:rsid w:val="00AF0043"/>
    <w:rsid w:val="00AF16A7"/>
    <w:rsid w:val="00AF7AD4"/>
    <w:rsid w:val="00B02BB0"/>
    <w:rsid w:val="00B02BBA"/>
    <w:rsid w:val="00B02C1D"/>
    <w:rsid w:val="00B02F3B"/>
    <w:rsid w:val="00B04C32"/>
    <w:rsid w:val="00B05FB0"/>
    <w:rsid w:val="00B0630E"/>
    <w:rsid w:val="00B0697F"/>
    <w:rsid w:val="00B10C6A"/>
    <w:rsid w:val="00B14A74"/>
    <w:rsid w:val="00B14FA0"/>
    <w:rsid w:val="00B15BD1"/>
    <w:rsid w:val="00B1739D"/>
    <w:rsid w:val="00B2074C"/>
    <w:rsid w:val="00B20D0C"/>
    <w:rsid w:val="00B20F00"/>
    <w:rsid w:val="00B21F53"/>
    <w:rsid w:val="00B23FD0"/>
    <w:rsid w:val="00B25CC2"/>
    <w:rsid w:val="00B278F3"/>
    <w:rsid w:val="00B333FF"/>
    <w:rsid w:val="00B338AF"/>
    <w:rsid w:val="00B36815"/>
    <w:rsid w:val="00B37FB4"/>
    <w:rsid w:val="00B40827"/>
    <w:rsid w:val="00B42B76"/>
    <w:rsid w:val="00B43682"/>
    <w:rsid w:val="00B500B6"/>
    <w:rsid w:val="00B5091B"/>
    <w:rsid w:val="00B51912"/>
    <w:rsid w:val="00B5401F"/>
    <w:rsid w:val="00B56C4F"/>
    <w:rsid w:val="00B57503"/>
    <w:rsid w:val="00B60A17"/>
    <w:rsid w:val="00B6133C"/>
    <w:rsid w:val="00B62D20"/>
    <w:rsid w:val="00B6485A"/>
    <w:rsid w:val="00B64DFF"/>
    <w:rsid w:val="00B6646A"/>
    <w:rsid w:val="00B67C99"/>
    <w:rsid w:val="00B72B97"/>
    <w:rsid w:val="00B73C5A"/>
    <w:rsid w:val="00B75996"/>
    <w:rsid w:val="00B75A9D"/>
    <w:rsid w:val="00B763A2"/>
    <w:rsid w:val="00B777CE"/>
    <w:rsid w:val="00B8030A"/>
    <w:rsid w:val="00B80A2A"/>
    <w:rsid w:val="00B81AEF"/>
    <w:rsid w:val="00B82F36"/>
    <w:rsid w:val="00B82F4B"/>
    <w:rsid w:val="00B85323"/>
    <w:rsid w:val="00B86505"/>
    <w:rsid w:val="00B86EC0"/>
    <w:rsid w:val="00B87631"/>
    <w:rsid w:val="00B87E52"/>
    <w:rsid w:val="00B87FB2"/>
    <w:rsid w:val="00B9023A"/>
    <w:rsid w:val="00B91716"/>
    <w:rsid w:val="00B91957"/>
    <w:rsid w:val="00B924E6"/>
    <w:rsid w:val="00B93C37"/>
    <w:rsid w:val="00B972C0"/>
    <w:rsid w:val="00B97783"/>
    <w:rsid w:val="00BA0C52"/>
    <w:rsid w:val="00BA1558"/>
    <w:rsid w:val="00BA22DD"/>
    <w:rsid w:val="00BA3509"/>
    <w:rsid w:val="00BA3BDF"/>
    <w:rsid w:val="00BB0732"/>
    <w:rsid w:val="00BB0D17"/>
    <w:rsid w:val="00BB12FF"/>
    <w:rsid w:val="00BB287A"/>
    <w:rsid w:val="00BB2E06"/>
    <w:rsid w:val="00BB3496"/>
    <w:rsid w:val="00BB6BFB"/>
    <w:rsid w:val="00BB7C8E"/>
    <w:rsid w:val="00BC0FCE"/>
    <w:rsid w:val="00BC2229"/>
    <w:rsid w:val="00BC3355"/>
    <w:rsid w:val="00BC54A2"/>
    <w:rsid w:val="00BC71B3"/>
    <w:rsid w:val="00BC7980"/>
    <w:rsid w:val="00BC79B3"/>
    <w:rsid w:val="00BD1405"/>
    <w:rsid w:val="00BD23B6"/>
    <w:rsid w:val="00BD270B"/>
    <w:rsid w:val="00BD3565"/>
    <w:rsid w:val="00BD377A"/>
    <w:rsid w:val="00BD624E"/>
    <w:rsid w:val="00BD674A"/>
    <w:rsid w:val="00BD6F3D"/>
    <w:rsid w:val="00BD7987"/>
    <w:rsid w:val="00BE018D"/>
    <w:rsid w:val="00BE2999"/>
    <w:rsid w:val="00BE5442"/>
    <w:rsid w:val="00BE5CDA"/>
    <w:rsid w:val="00BF04CE"/>
    <w:rsid w:val="00BF3CFC"/>
    <w:rsid w:val="00BF4DAE"/>
    <w:rsid w:val="00BF7AF8"/>
    <w:rsid w:val="00C00127"/>
    <w:rsid w:val="00C0220E"/>
    <w:rsid w:val="00C022D5"/>
    <w:rsid w:val="00C03D7B"/>
    <w:rsid w:val="00C044D9"/>
    <w:rsid w:val="00C057D5"/>
    <w:rsid w:val="00C10156"/>
    <w:rsid w:val="00C105A7"/>
    <w:rsid w:val="00C10656"/>
    <w:rsid w:val="00C12B0C"/>
    <w:rsid w:val="00C14070"/>
    <w:rsid w:val="00C1414C"/>
    <w:rsid w:val="00C142F9"/>
    <w:rsid w:val="00C21927"/>
    <w:rsid w:val="00C22D86"/>
    <w:rsid w:val="00C23636"/>
    <w:rsid w:val="00C24632"/>
    <w:rsid w:val="00C27A91"/>
    <w:rsid w:val="00C27EC3"/>
    <w:rsid w:val="00C3065B"/>
    <w:rsid w:val="00C31307"/>
    <w:rsid w:val="00C338F4"/>
    <w:rsid w:val="00C34F23"/>
    <w:rsid w:val="00C36DA6"/>
    <w:rsid w:val="00C36F4A"/>
    <w:rsid w:val="00C37A6A"/>
    <w:rsid w:val="00C40221"/>
    <w:rsid w:val="00C4193B"/>
    <w:rsid w:val="00C43E62"/>
    <w:rsid w:val="00C45C16"/>
    <w:rsid w:val="00C46417"/>
    <w:rsid w:val="00C46FCE"/>
    <w:rsid w:val="00C47AE8"/>
    <w:rsid w:val="00C525FC"/>
    <w:rsid w:val="00C5264A"/>
    <w:rsid w:val="00C52AC2"/>
    <w:rsid w:val="00C53A25"/>
    <w:rsid w:val="00C551B6"/>
    <w:rsid w:val="00C55A38"/>
    <w:rsid w:val="00C56300"/>
    <w:rsid w:val="00C5752F"/>
    <w:rsid w:val="00C57852"/>
    <w:rsid w:val="00C57DC0"/>
    <w:rsid w:val="00C57DC6"/>
    <w:rsid w:val="00C605FF"/>
    <w:rsid w:val="00C60686"/>
    <w:rsid w:val="00C60EB1"/>
    <w:rsid w:val="00C62555"/>
    <w:rsid w:val="00C6256A"/>
    <w:rsid w:val="00C63053"/>
    <w:rsid w:val="00C6443C"/>
    <w:rsid w:val="00C65F71"/>
    <w:rsid w:val="00C665C2"/>
    <w:rsid w:val="00C67309"/>
    <w:rsid w:val="00C67AF9"/>
    <w:rsid w:val="00C67C1A"/>
    <w:rsid w:val="00C67F25"/>
    <w:rsid w:val="00C7074A"/>
    <w:rsid w:val="00C70F36"/>
    <w:rsid w:val="00C7360B"/>
    <w:rsid w:val="00C73AD0"/>
    <w:rsid w:val="00C752F8"/>
    <w:rsid w:val="00C75D3F"/>
    <w:rsid w:val="00C80C4B"/>
    <w:rsid w:val="00C81125"/>
    <w:rsid w:val="00C83768"/>
    <w:rsid w:val="00C83A2B"/>
    <w:rsid w:val="00C83FD8"/>
    <w:rsid w:val="00C84051"/>
    <w:rsid w:val="00C8530C"/>
    <w:rsid w:val="00C870ED"/>
    <w:rsid w:val="00C90B03"/>
    <w:rsid w:val="00C933F2"/>
    <w:rsid w:val="00C948C9"/>
    <w:rsid w:val="00C9618D"/>
    <w:rsid w:val="00C97CB5"/>
    <w:rsid w:val="00CA1C4F"/>
    <w:rsid w:val="00CA22B1"/>
    <w:rsid w:val="00CA2807"/>
    <w:rsid w:val="00CA387B"/>
    <w:rsid w:val="00CA44C7"/>
    <w:rsid w:val="00CA463A"/>
    <w:rsid w:val="00CA4BBA"/>
    <w:rsid w:val="00CA58EE"/>
    <w:rsid w:val="00CA7D10"/>
    <w:rsid w:val="00CB0470"/>
    <w:rsid w:val="00CB05C8"/>
    <w:rsid w:val="00CB138E"/>
    <w:rsid w:val="00CB219C"/>
    <w:rsid w:val="00CB2454"/>
    <w:rsid w:val="00CB56E7"/>
    <w:rsid w:val="00CB58BA"/>
    <w:rsid w:val="00CB5A38"/>
    <w:rsid w:val="00CB71AA"/>
    <w:rsid w:val="00CC0709"/>
    <w:rsid w:val="00CC2BCD"/>
    <w:rsid w:val="00CC44A5"/>
    <w:rsid w:val="00CC4FC0"/>
    <w:rsid w:val="00CC5C4E"/>
    <w:rsid w:val="00CC6FAF"/>
    <w:rsid w:val="00CD14A6"/>
    <w:rsid w:val="00CD1E4D"/>
    <w:rsid w:val="00CD5BE1"/>
    <w:rsid w:val="00CE2B02"/>
    <w:rsid w:val="00CE5D41"/>
    <w:rsid w:val="00CE67E5"/>
    <w:rsid w:val="00CE7750"/>
    <w:rsid w:val="00CF0DD3"/>
    <w:rsid w:val="00CF2097"/>
    <w:rsid w:val="00CF2F57"/>
    <w:rsid w:val="00CF4A3F"/>
    <w:rsid w:val="00CF548A"/>
    <w:rsid w:val="00CF5D48"/>
    <w:rsid w:val="00D0242C"/>
    <w:rsid w:val="00D0306A"/>
    <w:rsid w:val="00D03605"/>
    <w:rsid w:val="00D04A6A"/>
    <w:rsid w:val="00D05882"/>
    <w:rsid w:val="00D05AF8"/>
    <w:rsid w:val="00D072CF"/>
    <w:rsid w:val="00D10CE2"/>
    <w:rsid w:val="00D145D8"/>
    <w:rsid w:val="00D15B4E"/>
    <w:rsid w:val="00D1769B"/>
    <w:rsid w:val="00D17721"/>
    <w:rsid w:val="00D17E87"/>
    <w:rsid w:val="00D208C9"/>
    <w:rsid w:val="00D20DDA"/>
    <w:rsid w:val="00D23248"/>
    <w:rsid w:val="00D24B60"/>
    <w:rsid w:val="00D25E84"/>
    <w:rsid w:val="00D26E5C"/>
    <w:rsid w:val="00D27A03"/>
    <w:rsid w:val="00D30CE7"/>
    <w:rsid w:val="00D32AFE"/>
    <w:rsid w:val="00D34977"/>
    <w:rsid w:val="00D408B6"/>
    <w:rsid w:val="00D436AA"/>
    <w:rsid w:val="00D44B7D"/>
    <w:rsid w:val="00D45908"/>
    <w:rsid w:val="00D469E4"/>
    <w:rsid w:val="00D50B4A"/>
    <w:rsid w:val="00D51682"/>
    <w:rsid w:val="00D52B7C"/>
    <w:rsid w:val="00D5307C"/>
    <w:rsid w:val="00D535E2"/>
    <w:rsid w:val="00D556A4"/>
    <w:rsid w:val="00D5724E"/>
    <w:rsid w:val="00D61D76"/>
    <w:rsid w:val="00D64A69"/>
    <w:rsid w:val="00D66C75"/>
    <w:rsid w:val="00D733AA"/>
    <w:rsid w:val="00D74637"/>
    <w:rsid w:val="00D74D8F"/>
    <w:rsid w:val="00D74F99"/>
    <w:rsid w:val="00D82321"/>
    <w:rsid w:val="00D83515"/>
    <w:rsid w:val="00D83E7B"/>
    <w:rsid w:val="00D8503E"/>
    <w:rsid w:val="00D86638"/>
    <w:rsid w:val="00D8695C"/>
    <w:rsid w:val="00D90788"/>
    <w:rsid w:val="00D91041"/>
    <w:rsid w:val="00D9170F"/>
    <w:rsid w:val="00D91F92"/>
    <w:rsid w:val="00D92357"/>
    <w:rsid w:val="00D92D74"/>
    <w:rsid w:val="00D946D2"/>
    <w:rsid w:val="00D951A1"/>
    <w:rsid w:val="00D95602"/>
    <w:rsid w:val="00D96680"/>
    <w:rsid w:val="00DA4DA6"/>
    <w:rsid w:val="00DA69FF"/>
    <w:rsid w:val="00DA6DF4"/>
    <w:rsid w:val="00DB1A0F"/>
    <w:rsid w:val="00DB2397"/>
    <w:rsid w:val="00DB2AFE"/>
    <w:rsid w:val="00DB3C49"/>
    <w:rsid w:val="00DB582D"/>
    <w:rsid w:val="00DB7C86"/>
    <w:rsid w:val="00DC25C1"/>
    <w:rsid w:val="00DC4E0F"/>
    <w:rsid w:val="00DC5F84"/>
    <w:rsid w:val="00DC673A"/>
    <w:rsid w:val="00DC7292"/>
    <w:rsid w:val="00DD00A8"/>
    <w:rsid w:val="00DD2830"/>
    <w:rsid w:val="00DD4272"/>
    <w:rsid w:val="00DD4A49"/>
    <w:rsid w:val="00DD5F25"/>
    <w:rsid w:val="00DD6B13"/>
    <w:rsid w:val="00DD6CE0"/>
    <w:rsid w:val="00DD7159"/>
    <w:rsid w:val="00DD7C3D"/>
    <w:rsid w:val="00DE277C"/>
    <w:rsid w:val="00DE351D"/>
    <w:rsid w:val="00DE48EC"/>
    <w:rsid w:val="00DE4DD9"/>
    <w:rsid w:val="00DE6DDE"/>
    <w:rsid w:val="00DE6E05"/>
    <w:rsid w:val="00DE7021"/>
    <w:rsid w:val="00DE723A"/>
    <w:rsid w:val="00DF1064"/>
    <w:rsid w:val="00DF1847"/>
    <w:rsid w:val="00E000FF"/>
    <w:rsid w:val="00E01509"/>
    <w:rsid w:val="00E032F2"/>
    <w:rsid w:val="00E03811"/>
    <w:rsid w:val="00E04103"/>
    <w:rsid w:val="00E0418F"/>
    <w:rsid w:val="00E04A15"/>
    <w:rsid w:val="00E04EE1"/>
    <w:rsid w:val="00E06B2C"/>
    <w:rsid w:val="00E0798A"/>
    <w:rsid w:val="00E11A92"/>
    <w:rsid w:val="00E11FF0"/>
    <w:rsid w:val="00E12041"/>
    <w:rsid w:val="00E13061"/>
    <w:rsid w:val="00E1356B"/>
    <w:rsid w:val="00E14179"/>
    <w:rsid w:val="00E15186"/>
    <w:rsid w:val="00E168B5"/>
    <w:rsid w:val="00E21A56"/>
    <w:rsid w:val="00E21BEE"/>
    <w:rsid w:val="00E22220"/>
    <w:rsid w:val="00E25D8B"/>
    <w:rsid w:val="00E2601E"/>
    <w:rsid w:val="00E26B3E"/>
    <w:rsid w:val="00E303B0"/>
    <w:rsid w:val="00E324FC"/>
    <w:rsid w:val="00E32C44"/>
    <w:rsid w:val="00E41398"/>
    <w:rsid w:val="00E4299A"/>
    <w:rsid w:val="00E437AE"/>
    <w:rsid w:val="00E468F0"/>
    <w:rsid w:val="00E476AC"/>
    <w:rsid w:val="00E50576"/>
    <w:rsid w:val="00E50F3B"/>
    <w:rsid w:val="00E52900"/>
    <w:rsid w:val="00E5326B"/>
    <w:rsid w:val="00E53758"/>
    <w:rsid w:val="00E53CEC"/>
    <w:rsid w:val="00E55166"/>
    <w:rsid w:val="00E55560"/>
    <w:rsid w:val="00E61D0E"/>
    <w:rsid w:val="00E61DCC"/>
    <w:rsid w:val="00E620A2"/>
    <w:rsid w:val="00E62FE0"/>
    <w:rsid w:val="00E6429E"/>
    <w:rsid w:val="00E65722"/>
    <w:rsid w:val="00E6664B"/>
    <w:rsid w:val="00E7201A"/>
    <w:rsid w:val="00E73919"/>
    <w:rsid w:val="00E74396"/>
    <w:rsid w:val="00E766C0"/>
    <w:rsid w:val="00E76AD1"/>
    <w:rsid w:val="00E83FB3"/>
    <w:rsid w:val="00E858EB"/>
    <w:rsid w:val="00E911C2"/>
    <w:rsid w:val="00E91F4C"/>
    <w:rsid w:val="00E9251F"/>
    <w:rsid w:val="00E93EA2"/>
    <w:rsid w:val="00E95494"/>
    <w:rsid w:val="00E97403"/>
    <w:rsid w:val="00E97E0D"/>
    <w:rsid w:val="00EA5E7E"/>
    <w:rsid w:val="00EB0214"/>
    <w:rsid w:val="00EB0E4F"/>
    <w:rsid w:val="00EB1085"/>
    <w:rsid w:val="00EB1372"/>
    <w:rsid w:val="00EB1E27"/>
    <w:rsid w:val="00EB6AF0"/>
    <w:rsid w:val="00EB6BF4"/>
    <w:rsid w:val="00EB6CCC"/>
    <w:rsid w:val="00EB7792"/>
    <w:rsid w:val="00EC0D6C"/>
    <w:rsid w:val="00EC5EE8"/>
    <w:rsid w:val="00ED2B06"/>
    <w:rsid w:val="00ED4FB1"/>
    <w:rsid w:val="00ED6015"/>
    <w:rsid w:val="00ED7569"/>
    <w:rsid w:val="00EE1DC0"/>
    <w:rsid w:val="00EE2756"/>
    <w:rsid w:val="00EE30A6"/>
    <w:rsid w:val="00EE450E"/>
    <w:rsid w:val="00EE4AF5"/>
    <w:rsid w:val="00EF2F3E"/>
    <w:rsid w:val="00EF3A8D"/>
    <w:rsid w:val="00EF3C89"/>
    <w:rsid w:val="00EF3C9A"/>
    <w:rsid w:val="00EF4377"/>
    <w:rsid w:val="00EF5C12"/>
    <w:rsid w:val="00EF6802"/>
    <w:rsid w:val="00EF7CD0"/>
    <w:rsid w:val="00F01571"/>
    <w:rsid w:val="00F01859"/>
    <w:rsid w:val="00F03013"/>
    <w:rsid w:val="00F034F9"/>
    <w:rsid w:val="00F050CD"/>
    <w:rsid w:val="00F061AA"/>
    <w:rsid w:val="00F0790F"/>
    <w:rsid w:val="00F103F6"/>
    <w:rsid w:val="00F1128D"/>
    <w:rsid w:val="00F1219C"/>
    <w:rsid w:val="00F12246"/>
    <w:rsid w:val="00F12648"/>
    <w:rsid w:val="00F13F4C"/>
    <w:rsid w:val="00F14239"/>
    <w:rsid w:val="00F15EB7"/>
    <w:rsid w:val="00F16439"/>
    <w:rsid w:val="00F1696A"/>
    <w:rsid w:val="00F16D46"/>
    <w:rsid w:val="00F2068A"/>
    <w:rsid w:val="00F219E9"/>
    <w:rsid w:val="00F21CEF"/>
    <w:rsid w:val="00F229E4"/>
    <w:rsid w:val="00F277F5"/>
    <w:rsid w:val="00F30A15"/>
    <w:rsid w:val="00F31095"/>
    <w:rsid w:val="00F31AEC"/>
    <w:rsid w:val="00F33810"/>
    <w:rsid w:val="00F33973"/>
    <w:rsid w:val="00F3413C"/>
    <w:rsid w:val="00F42E0D"/>
    <w:rsid w:val="00F43024"/>
    <w:rsid w:val="00F43A31"/>
    <w:rsid w:val="00F43BAC"/>
    <w:rsid w:val="00F43F05"/>
    <w:rsid w:val="00F4477E"/>
    <w:rsid w:val="00F44FCF"/>
    <w:rsid w:val="00F47AF7"/>
    <w:rsid w:val="00F47AFC"/>
    <w:rsid w:val="00F47BE0"/>
    <w:rsid w:val="00F56646"/>
    <w:rsid w:val="00F654A2"/>
    <w:rsid w:val="00F668B3"/>
    <w:rsid w:val="00F66F8A"/>
    <w:rsid w:val="00F70BA6"/>
    <w:rsid w:val="00F719AC"/>
    <w:rsid w:val="00F733D7"/>
    <w:rsid w:val="00F757AF"/>
    <w:rsid w:val="00F75B74"/>
    <w:rsid w:val="00F76D15"/>
    <w:rsid w:val="00F77127"/>
    <w:rsid w:val="00F77FE7"/>
    <w:rsid w:val="00F848CA"/>
    <w:rsid w:val="00F84D9E"/>
    <w:rsid w:val="00F860F2"/>
    <w:rsid w:val="00F86758"/>
    <w:rsid w:val="00F872BC"/>
    <w:rsid w:val="00F90092"/>
    <w:rsid w:val="00F90139"/>
    <w:rsid w:val="00F90EA1"/>
    <w:rsid w:val="00F9177A"/>
    <w:rsid w:val="00F92ED4"/>
    <w:rsid w:val="00F93924"/>
    <w:rsid w:val="00F93DDF"/>
    <w:rsid w:val="00F93FB7"/>
    <w:rsid w:val="00F97C00"/>
    <w:rsid w:val="00F97F9B"/>
    <w:rsid w:val="00FA0571"/>
    <w:rsid w:val="00FA142E"/>
    <w:rsid w:val="00FA1D67"/>
    <w:rsid w:val="00FA4A66"/>
    <w:rsid w:val="00FB03BF"/>
    <w:rsid w:val="00FB0B8E"/>
    <w:rsid w:val="00FB3E84"/>
    <w:rsid w:val="00FC298A"/>
    <w:rsid w:val="00FD1305"/>
    <w:rsid w:val="00FD1AD3"/>
    <w:rsid w:val="00FD38CD"/>
    <w:rsid w:val="00FD61D9"/>
    <w:rsid w:val="00FD6645"/>
    <w:rsid w:val="00FD7CCE"/>
    <w:rsid w:val="00FD7D52"/>
    <w:rsid w:val="00FE0D4B"/>
    <w:rsid w:val="00FE1736"/>
    <w:rsid w:val="00FE3D7E"/>
    <w:rsid w:val="00FE6C52"/>
    <w:rsid w:val="00FF0CCF"/>
    <w:rsid w:val="00FF419B"/>
    <w:rsid w:val="00FF4791"/>
    <w:rsid w:val="00FF5F96"/>
    <w:rsid w:val="00FF6400"/>
    <w:rsid w:val="00FF6FE4"/>
    <w:rsid w:val="00FF7070"/>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E000FF"/>
    <w:pPr>
      <w:overflowPunct w:val="0"/>
      <w:autoSpaceDE w:val="0"/>
      <w:autoSpaceDN w:val="0"/>
      <w:adjustRightInd w:val="0"/>
      <w:spacing w:after="60"/>
      <w:textAlignment w:val="baseline"/>
    </w:pPr>
    <w:rPr>
      <w:rFonts w:ascii="Calibri" w:hAnsi="Calibri" w:cs="Arial"/>
      <w:sz w:val="22"/>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 w:val="24"/>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sz w:val="24"/>
      <w:lang w:val="en-US"/>
    </w:rPr>
  </w:style>
  <w:style w:type="character" w:styleId="CommentReference">
    <w:name w:val="annotation reference"/>
    <w:basedOn w:val="DefaultParagraphFont"/>
    <w:uiPriority w:val="99"/>
    <w:semiHidden/>
    <w:rsid w:val="00694416"/>
    <w:rPr>
      <w:sz w:val="18"/>
    </w:rPr>
  </w:style>
  <w:style w:type="paragraph" w:styleId="CommentText">
    <w:name w:val="annotation text"/>
    <w:basedOn w:val="Normal"/>
    <w:link w:val="CommentTextChar"/>
    <w:uiPriority w:val="99"/>
    <w:semiHidden/>
    <w:rsid w:val="004F12C4"/>
    <w:rPr>
      <w:sz w:val="24"/>
    </w:rPr>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277F5"/>
    <w:rPr>
      <w:rFonts w:cs="Times New Roman"/>
      <w:sz w:val="22"/>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F277F5"/>
    <w:rPr>
      <w:rFonts w:ascii="Calibri" w:hAnsi="Calibri" w:cs="Arial"/>
      <w:b/>
      <w:bCs/>
      <w:sz w:val="22"/>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 w:val="24"/>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E000FF"/>
    <w:pPr>
      <w:overflowPunct w:val="0"/>
      <w:autoSpaceDE w:val="0"/>
      <w:autoSpaceDN w:val="0"/>
      <w:adjustRightInd w:val="0"/>
      <w:spacing w:after="60"/>
      <w:textAlignment w:val="baseline"/>
    </w:pPr>
    <w:rPr>
      <w:rFonts w:ascii="Calibri" w:hAnsi="Calibri" w:cs="Arial"/>
      <w:sz w:val="22"/>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 w:val="24"/>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sz w:val="24"/>
      <w:lang w:val="en-US"/>
    </w:rPr>
  </w:style>
  <w:style w:type="character" w:styleId="Kommentarzeichen">
    <w:name w:val="annotation reference"/>
    <w:basedOn w:val="Absatz-Standardschriftart"/>
    <w:uiPriority w:val="99"/>
    <w:semiHidden/>
    <w:rsid w:val="00694416"/>
    <w:rPr>
      <w:sz w:val="18"/>
    </w:rPr>
  </w:style>
  <w:style w:type="paragraph" w:styleId="Kommentartext">
    <w:name w:val="annotation text"/>
    <w:basedOn w:val="Standard"/>
    <w:link w:val="KommentartextZchn"/>
    <w:uiPriority w:val="99"/>
    <w:semiHidden/>
    <w:rsid w:val="004F12C4"/>
    <w:rPr>
      <w:sz w:val="24"/>
    </w:rPr>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277F5"/>
    <w:rPr>
      <w:rFonts w:cs="Times New Roman"/>
      <w:sz w:val="22"/>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F277F5"/>
    <w:rPr>
      <w:rFonts w:ascii="Calibri" w:hAnsi="Calibri" w:cs="Arial"/>
      <w:b/>
      <w:bCs/>
      <w:sz w:val="22"/>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 w:val="24"/>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74098996">
      <w:bodyDiv w:val="1"/>
      <w:marLeft w:val="0"/>
      <w:marRight w:val="0"/>
      <w:marTop w:val="0"/>
      <w:marBottom w:val="0"/>
      <w:divBdr>
        <w:top w:val="none" w:sz="0" w:space="0" w:color="auto"/>
        <w:left w:val="none" w:sz="0" w:space="0" w:color="auto"/>
        <w:bottom w:val="none" w:sz="0" w:space="0" w:color="auto"/>
        <w:right w:val="none" w:sz="0" w:space="0" w:color="auto"/>
      </w:divBdr>
      <w:divsChild>
        <w:div w:id="99571631">
          <w:marLeft w:val="0"/>
          <w:marRight w:val="0"/>
          <w:marTop w:val="0"/>
          <w:marBottom w:val="0"/>
          <w:divBdr>
            <w:top w:val="none" w:sz="0" w:space="0" w:color="auto"/>
            <w:left w:val="none" w:sz="0" w:space="0" w:color="auto"/>
            <w:bottom w:val="none" w:sz="0" w:space="0" w:color="auto"/>
            <w:right w:val="none" w:sz="0" w:space="0" w:color="auto"/>
          </w:divBdr>
        </w:div>
      </w:divsChild>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eader" Target="header5.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image" Target="media/image21.jpeg"/><Relationship Id="rId38" Type="http://schemas.openxmlformats.org/officeDocument/2006/relationships/header" Target="header4.xml"/><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eader" Target="header6.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s://de.wycliffe.ch/service/deutsch-fuer-fluechtlinge/haeufige-fragen/lesen-und-schreibe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hyperlink" Target="http://www.de.wycliffe.ch/deutsch-lernen/weiterfuehrendes" TargetMode="External"/><Relationship Id="rId51" Type="http://schemas.openxmlformats.org/officeDocument/2006/relationships/image" Target="media/image37.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A3EE4-FAA0-4813-9CB7-27CFC2D01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4735</Words>
  <Characters>29831</Characters>
  <Application>Microsoft Office Word</Application>
  <DocSecurity>0</DocSecurity>
  <Lines>248</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34498</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3</cp:revision>
  <cp:lastPrinted>2018-03-04T18:10:00Z</cp:lastPrinted>
  <dcterms:created xsi:type="dcterms:W3CDTF">2018-06-29T08:28:00Z</dcterms:created>
  <dcterms:modified xsi:type="dcterms:W3CDTF">2018-06-29T08:28:00Z</dcterms:modified>
</cp:coreProperties>
</file>